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C59A" w14:textId="66AD323D" w:rsidR="0088499B" w:rsidRDefault="001874E7" w:rsidP="0088499B">
      <w:pPr>
        <w:jc w:val="center"/>
      </w:pPr>
      <w:r>
        <w:rPr>
          <w:noProof/>
        </w:rPr>
        <w:drawing>
          <wp:anchor distT="0" distB="0" distL="114300" distR="114300" simplePos="0" relativeHeight="251658240" behindDoc="1" locked="0" layoutInCell="1" allowOverlap="1" wp14:anchorId="2EDA4155" wp14:editId="7CE77192">
            <wp:simplePos x="0" y="0"/>
            <wp:positionH relativeFrom="column">
              <wp:posOffset>-6328410</wp:posOffset>
            </wp:positionH>
            <wp:positionV relativeFrom="paragraph">
              <wp:posOffset>-899795</wp:posOffset>
            </wp:positionV>
            <wp:extent cx="16116300" cy="10744835"/>
            <wp:effectExtent l="0" t="0" r="0" b="0"/>
            <wp:wrapNone/>
            <wp:docPr id="112782939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829397" name="Imagen 4"/>
                    <pic:cNvPicPr>
                      <a:picLocks noChangeAspect="1" noChangeArrowheads="1"/>
                    </pic:cNvPicPr>
                  </pic:nvPicPr>
                  <pic:blipFill>
                    <a:blip r:embed="rId8">
                      <a:alphaModFix amt="35000"/>
                      <a:extLst>
                        <a:ext uri="{28A0092B-C50C-407E-A947-70E740481C1C}">
                          <a14:useLocalDpi xmlns:a14="http://schemas.microsoft.com/office/drawing/2010/main" val="0"/>
                        </a:ext>
                      </a:extLst>
                    </a:blip>
                    <a:srcRect t="32" b="32"/>
                    <a:stretch>
                      <a:fillRect/>
                    </a:stretch>
                  </pic:blipFill>
                  <pic:spPr bwMode="auto">
                    <a:xfrm>
                      <a:off x="0" y="0"/>
                      <a:ext cx="16116300" cy="107448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p w14:paraId="0CC3E006" w14:textId="5CB9994F" w:rsidR="0088499B" w:rsidRDefault="0088499B" w:rsidP="0088499B">
      <w:pPr>
        <w:jc w:val="center"/>
      </w:pPr>
    </w:p>
    <w:p w14:paraId="7E2D76C0" w14:textId="63DB5669" w:rsidR="003A5F94" w:rsidRDefault="00FB2D99" w:rsidP="0088499B">
      <w:pPr>
        <w:jc w:val="center"/>
        <w:rPr>
          <w:b/>
          <w:bCs/>
          <w:color w:val="000000" w:themeColor="text1"/>
          <w:sz w:val="72"/>
          <w:szCs w:val="72"/>
        </w:rPr>
      </w:pPr>
      <w:r w:rsidRPr="001874E7">
        <w:rPr>
          <w:b/>
          <w:bCs/>
          <w:color w:val="000000" w:themeColor="text1"/>
          <w:sz w:val="72"/>
          <w:szCs w:val="72"/>
        </w:rPr>
        <w:t>AUDITORÍA INTERNA NO REGLAMENTARIA EN PRL: HERRAMIENTAS DE CONTROL EN LA INDUSTRIA DE LA PIEDRA NATURAL PARA UNA GESTIÓN EFICAZ</w:t>
      </w:r>
    </w:p>
    <w:p w14:paraId="4EC9E541" w14:textId="77777777" w:rsidR="00DC6880" w:rsidRDefault="00DC6880" w:rsidP="0088499B">
      <w:pPr>
        <w:jc w:val="center"/>
        <w:rPr>
          <w:b/>
          <w:bCs/>
          <w:color w:val="000000" w:themeColor="text1"/>
          <w:sz w:val="72"/>
          <w:szCs w:val="72"/>
        </w:rPr>
      </w:pPr>
    </w:p>
    <w:p w14:paraId="38020182" w14:textId="3D8BC52D" w:rsidR="00613F6B" w:rsidRPr="00613F6B" w:rsidRDefault="00613F6B" w:rsidP="00613F6B">
      <w:pPr>
        <w:jc w:val="center"/>
        <w:rPr>
          <w:b/>
          <w:bCs/>
          <w:sz w:val="52"/>
          <w:szCs w:val="52"/>
        </w:rPr>
      </w:pPr>
      <w:r w:rsidRPr="00613F6B">
        <w:rPr>
          <w:b/>
          <w:bCs/>
          <w:sz w:val="52"/>
          <w:szCs w:val="52"/>
        </w:rPr>
        <w:t xml:space="preserve">- </w:t>
      </w:r>
      <w:r w:rsidR="00CD236B">
        <w:rPr>
          <w:b/>
          <w:bCs/>
          <w:sz w:val="52"/>
          <w:szCs w:val="52"/>
        </w:rPr>
        <w:t>ANEXO II</w:t>
      </w:r>
      <w:r w:rsidRPr="00613F6B">
        <w:rPr>
          <w:b/>
          <w:bCs/>
          <w:sz w:val="52"/>
          <w:szCs w:val="52"/>
        </w:rPr>
        <w:t xml:space="preserve"> -</w:t>
      </w:r>
    </w:p>
    <w:p w14:paraId="639600DA" w14:textId="77777777" w:rsidR="00DA1190" w:rsidRPr="009B0792" w:rsidRDefault="00DA1190" w:rsidP="0088499B">
      <w:pPr>
        <w:jc w:val="center"/>
        <w:rPr>
          <w:sz w:val="24"/>
          <w:szCs w:val="24"/>
        </w:rPr>
      </w:pPr>
    </w:p>
    <w:p w14:paraId="33A6751C" w14:textId="77777777" w:rsidR="00DA1190" w:rsidRPr="009B0792" w:rsidRDefault="00DA1190" w:rsidP="0088499B">
      <w:pPr>
        <w:jc w:val="center"/>
        <w:rPr>
          <w:sz w:val="44"/>
          <w:szCs w:val="44"/>
        </w:rPr>
      </w:pPr>
    </w:p>
    <w:p w14:paraId="1E8C289F" w14:textId="0CC6C3F4" w:rsidR="0088499B" w:rsidRPr="00917A11" w:rsidRDefault="009B0792" w:rsidP="009B0792">
      <w:pPr>
        <w:spacing w:after="0"/>
        <w:jc w:val="center"/>
        <w:rPr>
          <w:sz w:val="72"/>
          <w:szCs w:val="72"/>
        </w:rPr>
      </w:pPr>
      <w:r>
        <w:rPr>
          <w:noProof/>
        </w:rPr>
        <w:drawing>
          <wp:inline distT="0" distB="0" distL="0" distR="0" wp14:anchorId="40582130" wp14:editId="01EF752A">
            <wp:extent cx="2237441" cy="730800"/>
            <wp:effectExtent l="0" t="0" r="0" b="0"/>
            <wp:docPr id="158692790" name="Imagen 6" descr="Imagen que contiene firmar, parada, exterior, fo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92790" name="Imagen 6" descr="Imagen que contiene firmar, parada, exterior, foto&#10;&#10;El contenido generado por IA puede ser incorrec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7441" cy="730800"/>
                    </a:xfrm>
                    <a:prstGeom prst="rect">
                      <a:avLst/>
                    </a:prstGeom>
                    <a:noFill/>
                    <a:ln>
                      <a:noFill/>
                    </a:ln>
                  </pic:spPr>
                </pic:pic>
              </a:graphicData>
            </a:graphic>
          </wp:inline>
        </w:drawing>
      </w:r>
    </w:p>
    <w:p w14:paraId="7C717DC4" w14:textId="77777777" w:rsidR="0088499B" w:rsidRDefault="0088499B" w:rsidP="009B0792">
      <w:pPr>
        <w:spacing w:after="0"/>
        <w:jc w:val="center"/>
      </w:pPr>
      <w:r w:rsidRPr="000135AA">
        <w:t>Asociación de la Comunidad Valenciana</w:t>
      </w:r>
    </w:p>
    <w:p w14:paraId="61BB830B" w14:textId="27FA26DC" w:rsidR="00CA2830" w:rsidRDefault="00CA2830">
      <w:pPr>
        <w:jc w:val="left"/>
        <w:rPr>
          <w:b/>
          <w:bCs/>
        </w:rPr>
      </w:pPr>
    </w:p>
    <w:p w14:paraId="719F285E" w14:textId="77777777" w:rsidR="00CA2830" w:rsidRDefault="00CA2830" w:rsidP="00112E17">
      <w:pPr>
        <w:jc w:val="center"/>
        <w:rPr>
          <w:b/>
          <w:bCs/>
        </w:rPr>
        <w:sectPr w:rsidR="00CA2830" w:rsidSect="00212747">
          <w:footerReference w:type="default" r:id="rId10"/>
          <w:pgSz w:w="11906" w:h="16838"/>
          <w:pgMar w:top="1417" w:right="1701" w:bottom="1417" w:left="1701" w:header="708" w:footer="708" w:gutter="0"/>
          <w:cols w:space="708"/>
          <w:titlePg/>
          <w:docGrid w:linePitch="360"/>
        </w:sectPr>
      </w:pPr>
    </w:p>
    <w:p w14:paraId="76ABEE23" w14:textId="1D1FA2F6" w:rsidR="00112E17" w:rsidRPr="00101FCE" w:rsidRDefault="00112E17" w:rsidP="00112E17">
      <w:pPr>
        <w:jc w:val="center"/>
        <w:rPr>
          <w:b/>
          <w:bCs/>
        </w:rPr>
      </w:pPr>
      <w:r w:rsidRPr="00101FCE">
        <w:rPr>
          <w:b/>
          <w:bCs/>
        </w:rPr>
        <w:lastRenderedPageBreak/>
        <w:t>Promueve:</w:t>
      </w:r>
    </w:p>
    <w:p w14:paraId="3CDBB751" w14:textId="77777777" w:rsidR="00112E17" w:rsidRDefault="00112E17" w:rsidP="00112E17">
      <w:pPr>
        <w:jc w:val="center"/>
      </w:pPr>
      <w:r w:rsidRPr="000135AA">
        <w:rPr>
          <w:noProof/>
        </w:rPr>
        <w:drawing>
          <wp:inline distT="0" distB="0" distL="0" distR="0" wp14:anchorId="7D286435" wp14:editId="11992F6E">
            <wp:extent cx="2112645" cy="728980"/>
            <wp:effectExtent l="0" t="0" r="1905" b="0"/>
            <wp:docPr id="5" name="Imagen 5" descr="Dibujo con letras blancas&#10;&#10;Descripción generada automáticamente">
              <a:extLst xmlns:a="http://schemas.openxmlformats.org/drawingml/2006/main">
                <a:ext uri="{FF2B5EF4-FFF2-40B4-BE49-F238E27FC236}">
                  <a16:creationId xmlns:a16="http://schemas.microsoft.com/office/drawing/2014/main" id="{5822F35B-B8F8-7692-C042-9D7E32318F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Dibujo con letras blancas&#10;&#10;Descripción generada automáticamente">
                      <a:extLst>
                        <a:ext uri="{FF2B5EF4-FFF2-40B4-BE49-F238E27FC236}">
                          <a16:creationId xmlns:a16="http://schemas.microsoft.com/office/drawing/2014/main" id="{5822F35B-B8F8-7692-C042-9D7E32318F68}"/>
                        </a:ext>
                      </a:extLst>
                    </pic:cNvPr>
                    <pic:cNvPicPr>
                      <a:picLocks noChangeAspect="1"/>
                    </pic:cNvPicPr>
                  </pic:nvPicPr>
                  <pic:blipFill>
                    <a:blip r:embed="rId11">
                      <a:clrChange>
                        <a:clrFrom>
                          <a:srgbClr val="FFFFFF"/>
                        </a:clrFrom>
                        <a:clrTo>
                          <a:srgbClr val="FFFFFF">
                            <a:alpha val="0"/>
                          </a:srgbClr>
                        </a:clrTo>
                      </a:clrChange>
                    </a:blip>
                    <a:stretch>
                      <a:fillRect/>
                    </a:stretch>
                  </pic:blipFill>
                  <pic:spPr bwMode="auto">
                    <a:xfrm>
                      <a:off x="0" y="0"/>
                      <a:ext cx="2112645" cy="728980"/>
                    </a:xfrm>
                    <a:prstGeom prst="rect">
                      <a:avLst/>
                    </a:prstGeom>
                    <a:solidFill>
                      <a:srgbClr val="FFFFFF"/>
                    </a:solidFill>
                  </pic:spPr>
                </pic:pic>
              </a:graphicData>
            </a:graphic>
          </wp:inline>
        </w:drawing>
      </w:r>
    </w:p>
    <w:p w14:paraId="541468FB" w14:textId="77777777" w:rsidR="00112E17" w:rsidRDefault="00112E17" w:rsidP="00112E17">
      <w:pPr>
        <w:jc w:val="center"/>
      </w:pPr>
      <w:r w:rsidRPr="000135AA">
        <w:t>Asociación de la Comunidad Valenciana</w:t>
      </w:r>
    </w:p>
    <w:p w14:paraId="2E0C34C2" w14:textId="77777777" w:rsidR="00112E17" w:rsidRPr="00241AFA" w:rsidRDefault="00112E17" w:rsidP="00112E17">
      <w:pPr>
        <w:jc w:val="center"/>
        <w:rPr>
          <w:b/>
          <w:bCs/>
        </w:rPr>
      </w:pPr>
      <w:r w:rsidRPr="00241AFA">
        <w:rPr>
          <w:b/>
          <w:bCs/>
        </w:rPr>
        <w:t>Subvenciona:</w:t>
      </w:r>
    </w:p>
    <w:p w14:paraId="2550CC92" w14:textId="77777777" w:rsidR="00112E17" w:rsidRDefault="00112E17" w:rsidP="00112E17">
      <w:pPr>
        <w:jc w:val="center"/>
      </w:pPr>
      <w:r w:rsidRPr="00241AFA">
        <w:rPr>
          <w:noProof/>
        </w:rPr>
        <w:drawing>
          <wp:inline distT="0" distB="0" distL="0" distR="0" wp14:anchorId="3CBD5146" wp14:editId="24930CBF">
            <wp:extent cx="2194364" cy="1183348"/>
            <wp:effectExtent l="0" t="0" r="0" b="0"/>
            <wp:docPr id="10" name="Imagen 10">
              <a:extLst xmlns:a="http://schemas.openxmlformats.org/drawingml/2006/main">
                <a:ext uri="{FF2B5EF4-FFF2-40B4-BE49-F238E27FC236}">
                  <a16:creationId xmlns:a16="http://schemas.microsoft.com/office/drawing/2014/main" id="{58F244A6-5F63-1C53-D674-F074A7768942}"/>
                </a:ext>
              </a:extLst>
            </wp:docPr>
            <wp:cNvGraphicFramePr/>
            <a:graphic xmlns:a="http://schemas.openxmlformats.org/drawingml/2006/main">
              <a:graphicData uri="http://schemas.openxmlformats.org/drawingml/2006/picture">
                <pic:pic xmlns:pic="http://schemas.openxmlformats.org/drawingml/2006/picture">
                  <pic:nvPicPr>
                    <pic:cNvPr id="10" name="Imagen 10">
                      <a:extLst>
                        <a:ext uri="{FF2B5EF4-FFF2-40B4-BE49-F238E27FC236}">
                          <a16:creationId xmlns:a16="http://schemas.microsoft.com/office/drawing/2014/main" id="{58F244A6-5F63-1C53-D674-F074A7768942}"/>
                        </a:ext>
                      </a:extLst>
                    </pic:cNvPr>
                    <pic:cNvPicPr/>
                  </pic:nvPicPr>
                  <pic:blipFill>
                    <a:blip r:embed="rId12">
                      <a:extLst>
                        <a:ext uri="{96DAC541-7B7A-43D3-8B79-37D633B846F1}">
                          <asvg:svgBlip xmlns:asvg="http://schemas.microsoft.com/office/drawing/2016/SVG/main" r:embed="rId13"/>
                        </a:ext>
                      </a:extLst>
                    </a:blip>
                    <a:srcRect l="2103" r="2103"/>
                    <a:stretch>
                      <a:fillRect/>
                    </a:stretch>
                  </pic:blipFill>
                  <pic:spPr bwMode="auto">
                    <a:xfrm>
                      <a:off x="0" y="0"/>
                      <a:ext cx="2196098" cy="1184283"/>
                    </a:xfrm>
                    <a:prstGeom prst="rect">
                      <a:avLst/>
                    </a:prstGeom>
                    <a:extLst>
                      <a:ext uri="{53640926-AAD7-44D8-BBD7-CCE9431645EC}">
                        <a14:shadowObscured xmlns:a14="http://schemas.microsoft.com/office/drawing/2010/main"/>
                      </a:ext>
                    </a:extLst>
                  </pic:spPr>
                </pic:pic>
              </a:graphicData>
            </a:graphic>
          </wp:inline>
        </w:drawing>
      </w:r>
    </w:p>
    <w:p w14:paraId="1E0353AC" w14:textId="60B5A964" w:rsidR="00B879A2" w:rsidRDefault="00B879A2" w:rsidP="0039209F">
      <w:pPr>
        <w:jc w:val="center"/>
        <w:rPr>
          <w:sz w:val="16"/>
          <w:szCs w:val="16"/>
        </w:rPr>
      </w:pPr>
      <w:r w:rsidRPr="00B879A2">
        <w:rPr>
          <w:sz w:val="16"/>
          <w:szCs w:val="16"/>
        </w:rPr>
        <w:t>La presente publicación se ha realizado en el marco de actuaciones relacionadas con la ejecución del proyecto solicitado por Mármol de Alicante. Asociación de la Comunidad Valenciana</w:t>
      </w:r>
      <w:r>
        <w:rPr>
          <w:sz w:val="16"/>
          <w:szCs w:val="16"/>
        </w:rPr>
        <w:t>.</w:t>
      </w:r>
      <w:r w:rsidRPr="00B879A2">
        <w:rPr>
          <w:sz w:val="16"/>
          <w:szCs w:val="16"/>
        </w:rPr>
        <w:t xml:space="preserve"> </w:t>
      </w:r>
      <w:r w:rsidR="0039209F" w:rsidRPr="0039209F">
        <w:rPr>
          <w:sz w:val="16"/>
          <w:szCs w:val="16"/>
        </w:rPr>
        <w:t>RESOLUCIÓN de 27 de octubre de 2025, de la Dirección General de Trabajo, Cooperativismo y Seguridad Laboral, de</w:t>
      </w:r>
      <w:r w:rsidR="0039209F">
        <w:rPr>
          <w:sz w:val="16"/>
          <w:szCs w:val="16"/>
        </w:rPr>
        <w:t xml:space="preserve"> </w:t>
      </w:r>
      <w:r w:rsidR="0039209F" w:rsidRPr="0039209F">
        <w:rPr>
          <w:sz w:val="16"/>
          <w:szCs w:val="16"/>
        </w:rPr>
        <w:t>concesión de las subvenciones convocadas por la Resolución de 23 de septiembre de 2025, de la Dirección General de</w:t>
      </w:r>
      <w:r w:rsidR="0039209F">
        <w:rPr>
          <w:sz w:val="16"/>
          <w:szCs w:val="16"/>
        </w:rPr>
        <w:t xml:space="preserve"> </w:t>
      </w:r>
      <w:r w:rsidR="0039209F" w:rsidRPr="0039209F">
        <w:rPr>
          <w:sz w:val="16"/>
          <w:szCs w:val="16"/>
        </w:rPr>
        <w:t>Trabajo, Cooperativismo y Seguridad Laboral, por la que se convocan subvenciones en materia de colaboración</w:t>
      </w:r>
      <w:r w:rsidR="0039209F">
        <w:rPr>
          <w:sz w:val="16"/>
          <w:szCs w:val="16"/>
        </w:rPr>
        <w:t xml:space="preserve"> </w:t>
      </w:r>
      <w:r w:rsidR="0039209F" w:rsidRPr="0039209F">
        <w:rPr>
          <w:sz w:val="16"/>
          <w:szCs w:val="16"/>
        </w:rPr>
        <w:t>institucional, a través de acciones sectoriales e intersectoriales mediante programas o actuaciones en materia de</w:t>
      </w:r>
      <w:r w:rsidR="0039209F">
        <w:rPr>
          <w:sz w:val="16"/>
          <w:szCs w:val="16"/>
        </w:rPr>
        <w:t xml:space="preserve"> </w:t>
      </w:r>
      <w:r w:rsidR="0039209F" w:rsidRPr="0039209F">
        <w:rPr>
          <w:sz w:val="16"/>
          <w:szCs w:val="16"/>
        </w:rPr>
        <w:t>prevención de riesgos laborales en la Comunitat Valenciana, para el ejercicio 2025</w:t>
      </w:r>
      <w:r w:rsidRPr="00B879A2">
        <w:rPr>
          <w:sz w:val="16"/>
          <w:szCs w:val="16"/>
        </w:rPr>
        <w:t xml:space="preserve">. </w:t>
      </w:r>
      <w:proofErr w:type="spellStart"/>
      <w:r w:rsidRPr="00B879A2">
        <w:rPr>
          <w:sz w:val="16"/>
          <w:szCs w:val="16"/>
        </w:rPr>
        <w:t>Nº</w:t>
      </w:r>
      <w:proofErr w:type="spellEnd"/>
      <w:r w:rsidRPr="00B879A2">
        <w:rPr>
          <w:sz w:val="16"/>
          <w:szCs w:val="16"/>
        </w:rPr>
        <w:t xml:space="preserve"> de expediente: TRCOIN/202</w:t>
      </w:r>
      <w:r w:rsidR="006D2ADD">
        <w:rPr>
          <w:sz w:val="16"/>
          <w:szCs w:val="16"/>
        </w:rPr>
        <w:t>5</w:t>
      </w:r>
      <w:r w:rsidRPr="00B879A2">
        <w:rPr>
          <w:sz w:val="16"/>
          <w:szCs w:val="16"/>
        </w:rPr>
        <w:t>/</w:t>
      </w:r>
      <w:r>
        <w:rPr>
          <w:sz w:val="16"/>
          <w:szCs w:val="16"/>
        </w:rPr>
        <w:t>13</w:t>
      </w:r>
      <w:r w:rsidRPr="00B879A2">
        <w:rPr>
          <w:sz w:val="16"/>
          <w:szCs w:val="16"/>
        </w:rPr>
        <w:t>.</w:t>
      </w:r>
    </w:p>
    <w:p w14:paraId="43C23AF0" w14:textId="0B5E362A" w:rsidR="00112E17" w:rsidRPr="00C15D94" w:rsidRDefault="00112E17" w:rsidP="00112E17">
      <w:pPr>
        <w:jc w:val="center"/>
        <w:rPr>
          <w:color w:val="000000" w:themeColor="text1"/>
          <w:sz w:val="16"/>
          <w:szCs w:val="16"/>
        </w:rPr>
      </w:pPr>
      <w:r w:rsidRPr="00C15D94">
        <w:rPr>
          <w:color w:val="000000" w:themeColor="text1"/>
          <w:sz w:val="16"/>
          <w:szCs w:val="16"/>
        </w:rPr>
        <w:t>Título del proyecto subvencionado: “</w:t>
      </w:r>
      <w:r w:rsidR="00FB2D99" w:rsidRPr="00FB2D99">
        <w:rPr>
          <w:color w:val="000000" w:themeColor="text1"/>
          <w:sz w:val="16"/>
          <w:szCs w:val="16"/>
        </w:rPr>
        <w:t>AUDITORÍA INTERNA NO REGLAMENTARIA EN PRL: HERRAMIENTAS DE CONTROL EN LA INDUSTRIA DE LA PIEDRA NATURAL PARA UNA GESTIÓN EFICAZ</w:t>
      </w:r>
      <w:r w:rsidRPr="00C15D94">
        <w:rPr>
          <w:color w:val="000000" w:themeColor="text1"/>
          <w:sz w:val="16"/>
          <w:szCs w:val="16"/>
        </w:rPr>
        <w:t>”.</w:t>
      </w:r>
    </w:p>
    <w:p w14:paraId="0D5BEB0C" w14:textId="4DB18F3E" w:rsidR="00112E17" w:rsidRPr="00101FCE" w:rsidRDefault="00D87568" w:rsidP="00112E17">
      <w:pPr>
        <w:jc w:val="center"/>
        <w:rPr>
          <w:b/>
          <w:bCs/>
        </w:rPr>
      </w:pPr>
      <w:r>
        <w:rPr>
          <w:b/>
          <w:bCs/>
        </w:rPr>
        <w:t>Desarrollo técnico</w:t>
      </w:r>
      <w:r w:rsidR="00112E17" w:rsidRPr="00101FCE">
        <w:rPr>
          <w:b/>
          <w:bCs/>
        </w:rPr>
        <w:t>:</w:t>
      </w:r>
    </w:p>
    <w:p w14:paraId="1A54E761" w14:textId="77777777" w:rsidR="00112E17" w:rsidRDefault="00112E17" w:rsidP="00112E17">
      <w:pPr>
        <w:jc w:val="center"/>
      </w:pPr>
      <w:r w:rsidRPr="00101FCE">
        <w:rPr>
          <w:noProof/>
        </w:rPr>
        <w:drawing>
          <wp:inline distT="0" distB="0" distL="0" distR="0" wp14:anchorId="4C804D2A" wp14:editId="1F270C3D">
            <wp:extent cx="2050415" cy="967351"/>
            <wp:effectExtent l="0" t="0" r="6985" b="4445"/>
            <wp:docPr id="1166585039" name="Imagen 1166585039">
              <a:extLst xmlns:a="http://schemas.openxmlformats.org/drawingml/2006/main">
                <a:ext uri="{FF2B5EF4-FFF2-40B4-BE49-F238E27FC236}">
                  <a16:creationId xmlns:a16="http://schemas.microsoft.com/office/drawing/2014/main" id="{68C99C22-8BF1-7BAE-B177-B5C5BA95E1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585039" name="Imagen 1166585039">
                      <a:extLst>
                        <a:ext uri="{FF2B5EF4-FFF2-40B4-BE49-F238E27FC236}">
                          <a16:creationId xmlns:a16="http://schemas.microsoft.com/office/drawing/2014/main" id="{68C99C22-8BF1-7BAE-B177-B5C5BA95E17E}"/>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050415" cy="967351"/>
                    </a:xfrm>
                    <a:prstGeom prst="rect">
                      <a:avLst/>
                    </a:prstGeom>
                    <a:noFill/>
                    <a:ln>
                      <a:noFill/>
                    </a:ln>
                    <a:extLst>
                      <a:ext uri="{53640926-AAD7-44D8-BBD7-CCE9431645EC}">
                        <a14:shadowObscured xmlns:a14="http://schemas.microsoft.com/office/drawing/2010/main"/>
                      </a:ext>
                    </a:extLst>
                  </pic:spPr>
                </pic:pic>
              </a:graphicData>
            </a:graphic>
          </wp:inline>
        </w:drawing>
      </w:r>
    </w:p>
    <w:p w14:paraId="463D3AAC" w14:textId="1E40030B" w:rsidR="00112E17" w:rsidRPr="00B320D3" w:rsidRDefault="00112E17" w:rsidP="00112E17">
      <w:pPr>
        <w:jc w:val="center"/>
        <w:rPr>
          <w:b/>
          <w:bCs/>
        </w:rPr>
      </w:pPr>
      <w:r w:rsidRPr="00B320D3">
        <w:rPr>
          <w:b/>
          <w:bCs/>
        </w:rPr>
        <w:t>Autores:</w:t>
      </w:r>
      <w:r w:rsidR="007D5624" w:rsidRPr="007D5624">
        <w:t xml:space="preserve"> </w:t>
      </w:r>
    </w:p>
    <w:p w14:paraId="081BA489" w14:textId="23958EE3" w:rsidR="003B3421" w:rsidRPr="00101FCE" w:rsidRDefault="00B676D6" w:rsidP="003B3421">
      <w:pPr>
        <w:spacing w:before="120" w:after="0"/>
        <w:jc w:val="center"/>
        <w:rPr>
          <w:sz w:val="18"/>
          <w:szCs w:val="18"/>
        </w:rPr>
      </w:pPr>
      <w:r>
        <w:rPr>
          <w:b/>
          <w:bCs/>
          <w:sz w:val="18"/>
          <w:szCs w:val="18"/>
        </w:rPr>
        <w:t xml:space="preserve">D. </w:t>
      </w:r>
      <w:r w:rsidR="003B3421" w:rsidRPr="00101FCE">
        <w:rPr>
          <w:b/>
          <w:bCs/>
          <w:sz w:val="18"/>
          <w:szCs w:val="18"/>
        </w:rPr>
        <w:t>Pedro Lozano del Amor</w:t>
      </w:r>
    </w:p>
    <w:p w14:paraId="2783D94A" w14:textId="77777777" w:rsidR="003B3421" w:rsidRPr="00101FCE" w:rsidRDefault="003B3421" w:rsidP="003B3421">
      <w:pPr>
        <w:spacing w:after="0"/>
        <w:jc w:val="center"/>
        <w:rPr>
          <w:sz w:val="18"/>
          <w:szCs w:val="18"/>
        </w:rPr>
      </w:pPr>
      <w:r w:rsidRPr="00101FCE">
        <w:rPr>
          <w:sz w:val="18"/>
          <w:szCs w:val="18"/>
        </w:rPr>
        <w:t>Técnico del Dpto. de Seguridad y Salud laboral en CTM</w:t>
      </w:r>
    </w:p>
    <w:p w14:paraId="0833A43C" w14:textId="77777777" w:rsidR="003B3421" w:rsidRPr="00101FCE" w:rsidRDefault="003B3421" w:rsidP="003B3421">
      <w:pPr>
        <w:spacing w:after="0"/>
        <w:jc w:val="center"/>
        <w:rPr>
          <w:sz w:val="18"/>
          <w:szCs w:val="18"/>
        </w:rPr>
      </w:pPr>
      <w:r w:rsidRPr="00101FCE">
        <w:rPr>
          <w:sz w:val="18"/>
          <w:szCs w:val="18"/>
        </w:rPr>
        <w:t>Técnico Superior de Prevención de Riesgos Laborales</w:t>
      </w:r>
    </w:p>
    <w:p w14:paraId="3600A86F" w14:textId="54DBC0E2" w:rsidR="00112E17" w:rsidRPr="00101FCE" w:rsidRDefault="00112E17" w:rsidP="00112E17">
      <w:pPr>
        <w:spacing w:after="0"/>
        <w:jc w:val="center"/>
        <w:rPr>
          <w:sz w:val="18"/>
          <w:szCs w:val="18"/>
        </w:rPr>
      </w:pPr>
      <w:r w:rsidRPr="00101FCE">
        <w:rPr>
          <w:b/>
          <w:bCs/>
          <w:sz w:val="18"/>
          <w:szCs w:val="18"/>
        </w:rPr>
        <w:t>Dr. Francisco Hita López</w:t>
      </w:r>
    </w:p>
    <w:p w14:paraId="524A7CE5" w14:textId="77777777" w:rsidR="00112E17" w:rsidRPr="00101FCE" w:rsidRDefault="00112E17" w:rsidP="00112E17">
      <w:pPr>
        <w:spacing w:after="0"/>
        <w:jc w:val="center"/>
        <w:rPr>
          <w:sz w:val="18"/>
          <w:szCs w:val="18"/>
        </w:rPr>
      </w:pPr>
      <w:r w:rsidRPr="00101FCE">
        <w:rPr>
          <w:sz w:val="18"/>
          <w:szCs w:val="18"/>
        </w:rPr>
        <w:t>Responsable del Dpto. de Seguridad y Salud laboral en CTM</w:t>
      </w:r>
    </w:p>
    <w:p w14:paraId="0EA63D7A" w14:textId="77777777" w:rsidR="00112E17" w:rsidRPr="00101FCE" w:rsidRDefault="00112E17" w:rsidP="00112E17">
      <w:pPr>
        <w:spacing w:after="0"/>
        <w:jc w:val="center"/>
        <w:rPr>
          <w:sz w:val="18"/>
          <w:szCs w:val="18"/>
        </w:rPr>
      </w:pPr>
      <w:r w:rsidRPr="00101FCE">
        <w:rPr>
          <w:sz w:val="18"/>
          <w:szCs w:val="18"/>
        </w:rPr>
        <w:t>Técnico Superior de Prevención de Riesgos Laborales</w:t>
      </w:r>
    </w:p>
    <w:p w14:paraId="5BD24073" w14:textId="0F01925A" w:rsidR="00112E17" w:rsidRPr="00101FCE" w:rsidRDefault="00636E46" w:rsidP="00112E17">
      <w:pPr>
        <w:spacing w:before="120" w:after="0"/>
        <w:jc w:val="center"/>
        <w:rPr>
          <w:sz w:val="18"/>
          <w:szCs w:val="18"/>
        </w:rPr>
      </w:pPr>
      <w:r>
        <w:rPr>
          <w:b/>
          <w:bCs/>
          <w:sz w:val="18"/>
          <w:szCs w:val="18"/>
        </w:rPr>
        <w:t xml:space="preserve">Dña. </w:t>
      </w:r>
      <w:r w:rsidR="00112E17" w:rsidRPr="00101FCE">
        <w:rPr>
          <w:b/>
          <w:bCs/>
          <w:sz w:val="18"/>
          <w:szCs w:val="18"/>
        </w:rPr>
        <w:t>Encarni Abad</w:t>
      </w:r>
    </w:p>
    <w:p w14:paraId="2BFF5338" w14:textId="77777777" w:rsidR="00112E17" w:rsidRPr="00101FCE" w:rsidRDefault="00112E17" w:rsidP="00112E17">
      <w:pPr>
        <w:jc w:val="center"/>
        <w:rPr>
          <w:sz w:val="18"/>
          <w:szCs w:val="18"/>
        </w:rPr>
      </w:pPr>
      <w:r w:rsidRPr="00101FCE">
        <w:rPr>
          <w:sz w:val="18"/>
          <w:szCs w:val="18"/>
        </w:rPr>
        <w:t>Gerente de Mármol de Alicante</w:t>
      </w:r>
      <w:r>
        <w:rPr>
          <w:sz w:val="18"/>
          <w:szCs w:val="18"/>
        </w:rPr>
        <w:t>. Asociación Comunidad Valenciana</w:t>
      </w:r>
    </w:p>
    <w:p w14:paraId="06D6FEF0" w14:textId="6B4AD49C" w:rsidR="00203260" w:rsidRDefault="00203260">
      <w:pPr>
        <w:jc w:val="left"/>
        <w:rPr>
          <w:b/>
          <w:bCs/>
        </w:rPr>
      </w:pPr>
      <w:r>
        <w:rPr>
          <w:b/>
          <w:bCs/>
        </w:rPr>
        <w:br w:type="page"/>
      </w:r>
    </w:p>
    <w:p w14:paraId="48412BCA" w14:textId="77777777" w:rsidR="00CA2830" w:rsidRDefault="00CA2830" w:rsidP="00C91026">
      <w:pPr>
        <w:ind w:left="708" w:hanging="708"/>
        <w:rPr>
          <w:b/>
          <w:bCs/>
        </w:rPr>
        <w:sectPr w:rsidR="00CA2830" w:rsidSect="00CA2830">
          <w:headerReference w:type="first" r:id="rId15"/>
          <w:footerReference w:type="first" r:id="rId16"/>
          <w:pgSz w:w="11906" w:h="16838"/>
          <w:pgMar w:top="1417" w:right="1701" w:bottom="1417" w:left="1701" w:header="708" w:footer="708" w:gutter="0"/>
          <w:cols w:space="708"/>
          <w:titlePg/>
          <w:docGrid w:linePitch="360"/>
        </w:sectPr>
      </w:pPr>
    </w:p>
    <w:p w14:paraId="6B0162BC" w14:textId="0EAEA585" w:rsidR="00ED74E2" w:rsidRPr="007F239C" w:rsidRDefault="003B3421">
      <w:pPr>
        <w:jc w:val="left"/>
        <w:rPr>
          <w:rFonts w:asciiTheme="majorHAnsi" w:hAnsiTheme="majorHAnsi"/>
          <w:b/>
          <w:bCs/>
          <w:color w:val="A31712"/>
          <w:sz w:val="40"/>
          <w:szCs w:val="40"/>
        </w:rPr>
      </w:pPr>
      <w:r>
        <w:rPr>
          <w:rFonts w:asciiTheme="majorHAnsi" w:hAnsiTheme="majorHAnsi"/>
          <w:b/>
          <w:bCs/>
          <w:color w:val="A31712"/>
          <w:sz w:val="40"/>
          <w:szCs w:val="40"/>
        </w:rPr>
        <w:lastRenderedPageBreak/>
        <w:t>Í</w:t>
      </w:r>
      <w:r w:rsidR="00ED74E2" w:rsidRPr="007F239C">
        <w:rPr>
          <w:rFonts w:asciiTheme="majorHAnsi" w:hAnsiTheme="majorHAnsi"/>
          <w:b/>
          <w:bCs/>
          <w:color w:val="A31712"/>
          <w:sz w:val="40"/>
          <w:szCs w:val="40"/>
        </w:rPr>
        <w:t>NDICE</w:t>
      </w:r>
    </w:p>
    <w:sdt>
      <w:sdtPr>
        <w:id w:val="-146517929"/>
        <w:docPartObj>
          <w:docPartGallery w:val="Table of Contents"/>
          <w:docPartUnique/>
        </w:docPartObj>
      </w:sdtPr>
      <w:sdtEndPr>
        <w:rPr>
          <w:b/>
          <w:bCs/>
        </w:rPr>
      </w:sdtEndPr>
      <w:sdtContent>
        <w:p w14:paraId="38086149" w14:textId="6C50F12B" w:rsidR="00CD236B" w:rsidRDefault="007F239C">
          <w:pPr>
            <w:pStyle w:val="TDC1"/>
            <w:rPr>
              <w:rFonts w:eastAsiaTheme="minorEastAsia"/>
              <w:noProof/>
              <w:sz w:val="24"/>
              <w:szCs w:val="24"/>
              <w:lang w:eastAsia="es-ES"/>
            </w:rPr>
          </w:pPr>
          <w:r>
            <w:fldChar w:fldCharType="begin"/>
          </w:r>
          <w:r>
            <w:instrText xml:space="preserve"> TOC \o "1-3" \h \z \u </w:instrText>
          </w:r>
          <w:r>
            <w:fldChar w:fldCharType="separate"/>
          </w:r>
          <w:hyperlink w:anchor="_Toc214438753" w:history="1">
            <w:r w:rsidR="00CD236B" w:rsidRPr="00FC4874">
              <w:rPr>
                <w:rStyle w:val="Hipervnculo"/>
                <w:noProof/>
              </w:rPr>
              <w:t>ANEXO II: EJEMPLO INFORME DE AUDIOTRÍA</w:t>
            </w:r>
            <w:r w:rsidR="00CD236B">
              <w:rPr>
                <w:noProof/>
                <w:webHidden/>
              </w:rPr>
              <w:tab/>
            </w:r>
            <w:r w:rsidR="00CD236B">
              <w:rPr>
                <w:noProof/>
                <w:webHidden/>
              </w:rPr>
              <w:fldChar w:fldCharType="begin"/>
            </w:r>
            <w:r w:rsidR="00CD236B">
              <w:rPr>
                <w:noProof/>
                <w:webHidden/>
              </w:rPr>
              <w:instrText xml:space="preserve"> PAGEREF _Toc214438753 \h </w:instrText>
            </w:r>
            <w:r w:rsidR="00CD236B">
              <w:rPr>
                <w:noProof/>
                <w:webHidden/>
              </w:rPr>
            </w:r>
            <w:r w:rsidR="00CD236B">
              <w:rPr>
                <w:noProof/>
                <w:webHidden/>
              </w:rPr>
              <w:fldChar w:fldCharType="separate"/>
            </w:r>
            <w:r w:rsidR="00CD236B">
              <w:rPr>
                <w:noProof/>
                <w:webHidden/>
              </w:rPr>
              <w:t>5</w:t>
            </w:r>
            <w:r w:rsidR="00CD236B">
              <w:rPr>
                <w:noProof/>
                <w:webHidden/>
              </w:rPr>
              <w:fldChar w:fldCharType="end"/>
            </w:r>
          </w:hyperlink>
        </w:p>
        <w:p w14:paraId="34890197" w14:textId="71150F78" w:rsidR="00CD236B" w:rsidRDefault="00CD236B">
          <w:pPr>
            <w:pStyle w:val="TDC1"/>
            <w:rPr>
              <w:rFonts w:eastAsiaTheme="minorEastAsia"/>
              <w:noProof/>
              <w:sz w:val="24"/>
              <w:szCs w:val="24"/>
              <w:lang w:eastAsia="es-ES"/>
            </w:rPr>
          </w:pPr>
          <w:hyperlink w:anchor="_Toc214438754" w:history="1">
            <w:r w:rsidRPr="00FC4874">
              <w:rPr>
                <w:rStyle w:val="Hipervnculo"/>
                <w:noProof/>
              </w:rPr>
              <w:t>1. Portada del informe</w:t>
            </w:r>
            <w:r>
              <w:rPr>
                <w:noProof/>
                <w:webHidden/>
              </w:rPr>
              <w:tab/>
            </w:r>
            <w:r>
              <w:rPr>
                <w:noProof/>
                <w:webHidden/>
              </w:rPr>
              <w:fldChar w:fldCharType="begin"/>
            </w:r>
            <w:r>
              <w:rPr>
                <w:noProof/>
                <w:webHidden/>
              </w:rPr>
              <w:instrText xml:space="preserve"> PAGEREF _Toc214438754 \h </w:instrText>
            </w:r>
            <w:r>
              <w:rPr>
                <w:noProof/>
                <w:webHidden/>
              </w:rPr>
            </w:r>
            <w:r>
              <w:rPr>
                <w:noProof/>
                <w:webHidden/>
              </w:rPr>
              <w:fldChar w:fldCharType="separate"/>
            </w:r>
            <w:r>
              <w:rPr>
                <w:noProof/>
                <w:webHidden/>
              </w:rPr>
              <w:t>5</w:t>
            </w:r>
            <w:r>
              <w:rPr>
                <w:noProof/>
                <w:webHidden/>
              </w:rPr>
              <w:fldChar w:fldCharType="end"/>
            </w:r>
          </w:hyperlink>
        </w:p>
        <w:p w14:paraId="070ED00E" w14:textId="113F886B" w:rsidR="00CD236B" w:rsidRDefault="00CD236B">
          <w:pPr>
            <w:pStyle w:val="TDC1"/>
            <w:rPr>
              <w:rFonts w:eastAsiaTheme="minorEastAsia"/>
              <w:noProof/>
              <w:sz w:val="24"/>
              <w:szCs w:val="24"/>
              <w:lang w:eastAsia="es-ES"/>
            </w:rPr>
          </w:pPr>
          <w:hyperlink w:anchor="_Toc214438755" w:history="1">
            <w:r w:rsidRPr="00FC4874">
              <w:rPr>
                <w:rStyle w:val="Hipervnculo"/>
                <w:noProof/>
              </w:rPr>
              <w:t>2. Objeto y alcance de la auditoría</w:t>
            </w:r>
            <w:r>
              <w:rPr>
                <w:noProof/>
                <w:webHidden/>
              </w:rPr>
              <w:tab/>
            </w:r>
            <w:r>
              <w:rPr>
                <w:noProof/>
                <w:webHidden/>
              </w:rPr>
              <w:fldChar w:fldCharType="begin"/>
            </w:r>
            <w:r>
              <w:rPr>
                <w:noProof/>
                <w:webHidden/>
              </w:rPr>
              <w:instrText xml:space="preserve"> PAGEREF _Toc214438755 \h </w:instrText>
            </w:r>
            <w:r>
              <w:rPr>
                <w:noProof/>
                <w:webHidden/>
              </w:rPr>
            </w:r>
            <w:r>
              <w:rPr>
                <w:noProof/>
                <w:webHidden/>
              </w:rPr>
              <w:fldChar w:fldCharType="separate"/>
            </w:r>
            <w:r>
              <w:rPr>
                <w:noProof/>
                <w:webHidden/>
              </w:rPr>
              <w:t>5</w:t>
            </w:r>
            <w:r>
              <w:rPr>
                <w:noProof/>
                <w:webHidden/>
              </w:rPr>
              <w:fldChar w:fldCharType="end"/>
            </w:r>
          </w:hyperlink>
        </w:p>
        <w:p w14:paraId="5E506687" w14:textId="21D3667B" w:rsidR="00CD236B" w:rsidRDefault="00CD236B">
          <w:pPr>
            <w:pStyle w:val="TDC2"/>
            <w:tabs>
              <w:tab w:val="left" w:pos="960"/>
              <w:tab w:val="right" w:leader="dot" w:pos="8494"/>
            </w:tabs>
            <w:rPr>
              <w:rFonts w:eastAsiaTheme="minorEastAsia"/>
              <w:noProof/>
              <w:sz w:val="24"/>
              <w:szCs w:val="24"/>
              <w:lang w:eastAsia="es-ES"/>
            </w:rPr>
          </w:pPr>
          <w:hyperlink w:anchor="_Toc214438756" w:history="1">
            <w:r w:rsidRPr="00FC4874">
              <w:rPr>
                <w:rStyle w:val="Hipervnculo"/>
                <w:noProof/>
              </w:rPr>
              <w:t>2.1.</w:t>
            </w:r>
            <w:r>
              <w:rPr>
                <w:rFonts w:eastAsiaTheme="minorEastAsia"/>
                <w:noProof/>
                <w:sz w:val="24"/>
                <w:szCs w:val="24"/>
                <w:lang w:eastAsia="es-ES"/>
              </w:rPr>
              <w:tab/>
            </w:r>
            <w:r w:rsidRPr="00FC4874">
              <w:rPr>
                <w:rStyle w:val="Hipervnculo"/>
                <w:noProof/>
              </w:rPr>
              <w:t>Finalidad de la auditoría (verificar conformidad y eficacia del sistema)</w:t>
            </w:r>
            <w:r>
              <w:rPr>
                <w:noProof/>
                <w:webHidden/>
              </w:rPr>
              <w:tab/>
            </w:r>
            <w:r>
              <w:rPr>
                <w:noProof/>
                <w:webHidden/>
              </w:rPr>
              <w:fldChar w:fldCharType="begin"/>
            </w:r>
            <w:r>
              <w:rPr>
                <w:noProof/>
                <w:webHidden/>
              </w:rPr>
              <w:instrText xml:space="preserve"> PAGEREF _Toc214438756 \h </w:instrText>
            </w:r>
            <w:r>
              <w:rPr>
                <w:noProof/>
                <w:webHidden/>
              </w:rPr>
            </w:r>
            <w:r>
              <w:rPr>
                <w:noProof/>
                <w:webHidden/>
              </w:rPr>
              <w:fldChar w:fldCharType="separate"/>
            </w:r>
            <w:r>
              <w:rPr>
                <w:noProof/>
                <w:webHidden/>
              </w:rPr>
              <w:t>5</w:t>
            </w:r>
            <w:r>
              <w:rPr>
                <w:noProof/>
                <w:webHidden/>
              </w:rPr>
              <w:fldChar w:fldCharType="end"/>
            </w:r>
          </w:hyperlink>
        </w:p>
        <w:p w14:paraId="4D7A20C9" w14:textId="53AE18EA" w:rsidR="00CD236B" w:rsidRDefault="00CD236B">
          <w:pPr>
            <w:pStyle w:val="TDC2"/>
            <w:tabs>
              <w:tab w:val="left" w:pos="960"/>
              <w:tab w:val="right" w:leader="dot" w:pos="8494"/>
            </w:tabs>
            <w:rPr>
              <w:rFonts w:eastAsiaTheme="minorEastAsia"/>
              <w:noProof/>
              <w:sz w:val="24"/>
              <w:szCs w:val="24"/>
              <w:lang w:eastAsia="es-ES"/>
            </w:rPr>
          </w:pPr>
          <w:hyperlink w:anchor="_Toc214438757" w:history="1">
            <w:r w:rsidRPr="00FC4874">
              <w:rPr>
                <w:rStyle w:val="Hipervnculo"/>
                <w:noProof/>
              </w:rPr>
              <w:t>2.2.</w:t>
            </w:r>
            <w:r>
              <w:rPr>
                <w:rFonts w:eastAsiaTheme="minorEastAsia"/>
                <w:noProof/>
                <w:sz w:val="24"/>
                <w:szCs w:val="24"/>
                <w:lang w:eastAsia="es-ES"/>
              </w:rPr>
              <w:tab/>
            </w:r>
            <w:r w:rsidRPr="00FC4874">
              <w:rPr>
                <w:rStyle w:val="Hipervnculo"/>
                <w:noProof/>
              </w:rPr>
              <w:t>Alcance (centros, procesos, áreas, normativa o estándares incluidos)</w:t>
            </w:r>
            <w:r>
              <w:rPr>
                <w:noProof/>
                <w:webHidden/>
              </w:rPr>
              <w:tab/>
            </w:r>
            <w:r>
              <w:rPr>
                <w:noProof/>
                <w:webHidden/>
              </w:rPr>
              <w:fldChar w:fldCharType="begin"/>
            </w:r>
            <w:r>
              <w:rPr>
                <w:noProof/>
                <w:webHidden/>
              </w:rPr>
              <w:instrText xml:space="preserve"> PAGEREF _Toc214438757 \h </w:instrText>
            </w:r>
            <w:r>
              <w:rPr>
                <w:noProof/>
                <w:webHidden/>
              </w:rPr>
            </w:r>
            <w:r>
              <w:rPr>
                <w:noProof/>
                <w:webHidden/>
              </w:rPr>
              <w:fldChar w:fldCharType="separate"/>
            </w:r>
            <w:r>
              <w:rPr>
                <w:noProof/>
                <w:webHidden/>
              </w:rPr>
              <w:t>5</w:t>
            </w:r>
            <w:r>
              <w:rPr>
                <w:noProof/>
                <w:webHidden/>
              </w:rPr>
              <w:fldChar w:fldCharType="end"/>
            </w:r>
          </w:hyperlink>
        </w:p>
        <w:p w14:paraId="61488D65" w14:textId="3C1ECBFA" w:rsidR="00CD236B" w:rsidRDefault="00CD236B">
          <w:pPr>
            <w:pStyle w:val="TDC2"/>
            <w:tabs>
              <w:tab w:val="left" w:pos="960"/>
              <w:tab w:val="right" w:leader="dot" w:pos="8494"/>
            </w:tabs>
            <w:rPr>
              <w:rFonts w:eastAsiaTheme="minorEastAsia"/>
              <w:noProof/>
              <w:sz w:val="24"/>
              <w:szCs w:val="24"/>
              <w:lang w:eastAsia="es-ES"/>
            </w:rPr>
          </w:pPr>
          <w:hyperlink w:anchor="_Toc214438758" w:history="1">
            <w:r w:rsidRPr="00FC4874">
              <w:rPr>
                <w:rStyle w:val="Hipervnculo"/>
                <w:noProof/>
              </w:rPr>
              <w:t>2.3.</w:t>
            </w:r>
            <w:r>
              <w:rPr>
                <w:rFonts w:eastAsiaTheme="minorEastAsia"/>
                <w:noProof/>
                <w:sz w:val="24"/>
                <w:szCs w:val="24"/>
                <w:lang w:eastAsia="es-ES"/>
              </w:rPr>
              <w:tab/>
            </w:r>
            <w:r w:rsidRPr="00FC4874">
              <w:rPr>
                <w:rStyle w:val="Hipervnculo"/>
                <w:noProof/>
              </w:rPr>
              <w:t>Tipo de auditoría (inicial, periódica, extraordinaria, de seguimiento, etc.)</w:t>
            </w:r>
            <w:r>
              <w:rPr>
                <w:noProof/>
                <w:webHidden/>
              </w:rPr>
              <w:tab/>
            </w:r>
            <w:r>
              <w:rPr>
                <w:noProof/>
                <w:webHidden/>
              </w:rPr>
              <w:fldChar w:fldCharType="begin"/>
            </w:r>
            <w:r>
              <w:rPr>
                <w:noProof/>
                <w:webHidden/>
              </w:rPr>
              <w:instrText xml:space="preserve"> PAGEREF _Toc214438758 \h </w:instrText>
            </w:r>
            <w:r>
              <w:rPr>
                <w:noProof/>
                <w:webHidden/>
              </w:rPr>
            </w:r>
            <w:r>
              <w:rPr>
                <w:noProof/>
                <w:webHidden/>
              </w:rPr>
              <w:fldChar w:fldCharType="separate"/>
            </w:r>
            <w:r>
              <w:rPr>
                <w:noProof/>
                <w:webHidden/>
              </w:rPr>
              <w:t>6</w:t>
            </w:r>
            <w:r>
              <w:rPr>
                <w:noProof/>
                <w:webHidden/>
              </w:rPr>
              <w:fldChar w:fldCharType="end"/>
            </w:r>
          </w:hyperlink>
        </w:p>
        <w:p w14:paraId="37653562" w14:textId="5AA9E8EF" w:rsidR="00CD236B" w:rsidRDefault="00CD236B">
          <w:pPr>
            <w:pStyle w:val="TDC2"/>
            <w:tabs>
              <w:tab w:val="left" w:pos="960"/>
              <w:tab w:val="right" w:leader="dot" w:pos="8494"/>
            </w:tabs>
            <w:rPr>
              <w:rFonts w:eastAsiaTheme="minorEastAsia"/>
              <w:noProof/>
              <w:sz w:val="24"/>
              <w:szCs w:val="24"/>
              <w:lang w:eastAsia="es-ES"/>
            </w:rPr>
          </w:pPr>
          <w:hyperlink w:anchor="_Toc214438759" w:history="1">
            <w:r w:rsidRPr="00FC4874">
              <w:rPr>
                <w:rStyle w:val="Hipervnculo"/>
                <w:noProof/>
              </w:rPr>
              <w:t>2.4.</w:t>
            </w:r>
            <w:r>
              <w:rPr>
                <w:rFonts w:eastAsiaTheme="minorEastAsia"/>
                <w:noProof/>
                <w:sz w:val="24"/>
                <w:szCs w:val="24"/>
                <w:lang w:eastAsia="es-ES"/>
              </w:rPr>
              <w:tab/>
            </w:r>
            <w:r w:rsidRPr="00FC4874">
              <w:rPr>
                <w:rStyle w:val="Hipervnculo"/>
                <w:noProof/>
              </w:rPr>
              <w:t>Criterios de referencia (los que apliquen). A continuación, se indican algunas propuestas:</w:t>
            </w:r>
            <w:r>
              <w:rPr>
                <w:noProof/>
                <w:webHidden/>
              </w:rPr>
              <w:tab/>
            </w:r>
            <w:r>
              <w:rPr>
                <w:noProof/>
                <w:webHidden/>
              </w:rPr>
              <w:fldChar w:fldCharType="begin"/>
            </w:r>
            <w:r>
              <w:rPr>
                <w:noProof/>
                <w:webHidden/>
              </w:rPr>
              <w:instrText xml:space="preserve"> PAGEREF _Toc214438759 \h </w:instrText>
            </w:r>
            <w:r>
              <w:rPr>
                <w:noProof/>
                <w:webHidden/>
              </w:rPr>
            </w:r>
            <w:r>
              <w:rPr>
                <w:noProof/>
                <w:webHidden/>
              </w:rPr>
              <w:fldChar w:fldCharType="separate"/>
            </w:r>
            <w:r>
              <w:rPr>
                <w:noProof/>
                <w:webHidden/>
              </w:rPr>
              <w:t>6</w:t>
            </w:r>
            <w:r>
              <w:rPr>
                <w:noProof/>
                <w:webHidden/>
              </w:rPr>
              <w:fldChar w:fldCharType="end"/>
            </w:r>
          </w:hyperlink>
        </w:p>
        <w:p w14:paraId="40BDB456" w14:textId="6F29399F" w:rsidR="00CD236B" w:rsidRDefault="00CD236B">
          <w:pPr>
            <w:pStyle w:val="TDC1"/>
            <w:rPr>
              <w:rFonts w:eastAsiaTheme="minorEastAsia"/>
              <w:noProof/>
              <w:sz w:val="24"/>
              <w:szCs w:val="24"/>
              <w:lang w:eastAsia="es-ES"/>
            </w:rPr>
          </w:pPr>
          <w:hyperlink w:anchor="_Toc214438760" w:history="1">
            <w:r w:rsidRPr="00FC4874">
              <w:rPr>
                <w:rStyle w:val="Hipervnculo"/>
                <w:noProof/>
              </w:rPr>
              <w:t>3. Referencias normativas y documentales</w:t>
            </w:r>
            <w:r>
              <w:rPr>
                <w:noProof/>
                <w:webHidden/>
              </w:rPr>
              <w:tab/>
            </w:r>
            <w:r>
              <w:rPr>
                <w:noProof/>
                <w:webHidden/>
              </w:rPr>
              <w:fldChar w:fldCharType="begin"/>
            </w:r>
            <w:r>
              <w:rPr>
                <w:noProof/>
                <w:webHidden/>
              </w:rPr>
              <w:instrText xml:space="preserve"> PAGEREF _Toc214438760 \h </w:instrText>
            </w:r>
            <w:r>
              <w:rPr>
                <w:noProof/>
                <w:webHidden/>
              </w:rPr>
            </w:r>
            <w:r>
              <w:rPr>
                <w:noProof/>
                <w:webHidden/>
              </w:rPr>
              <w:fldChar w:fldCharType="separate"/>
            </w:r>
            <w:r>
              <w:rPr>
                <w:noProof/>
                <w:webHidden/>
              </w:rPr>
              <w:t>8</w:t>
            </w:r>
            <w:r>
              <w:rPr>
                <w:noProof/>
                <w:webHidden/>
              </w:rPr>
              <w:fldChar w:fldCharType="end"/>
            </w:r>
          </w:hyperlink>
        </w:p>
        <w:p w14:paraId="48BC28E0" w14:textId="2BB92484" w:rsidR="00CD236B" w:rsidRDefault="00CD236B">
          <w:pPr>
            <w:pStyle w:val="TDC2"/>
            <w:tabs>
              <w:tab w:val="right" w:leader="dot" w:pos="8494"/>
            </w:tabs>
            <w:rPr>
              <w:rFonts w:eastAsiaTheme="minorEastAsia"/>
              <w:noProof/>
              <w:sz w:val="24"/>
              <w:szCs w:val="24"/>
              <w:lang w:eastAsia="es-ES"/>
            </w:rPr>
          </w:pPr>
          <w:hyperlink w:anchor="_Toc214438761" w:history="1">
            <w:r w:rsidRPr="00FC4874">
              <w:rPr>
                <w:rStyle w:val="Hipervnculo"/>
                <w:noProof/>
              </w:rPr>
              <w:t>3.1. Relación de normas, procedimientos y guías técnicas revisadas</w:t>
            </w:r>
            <w:r>
              <w:rPr>
                <w:noProof/>
                <w:webHidden/>
              </w:rPr>
              <w:tab/>
            </w:r>
            <w:r>
              <w:rPr>
                <w:noProof/>
                <w:webHidden/>
              </w:rPr>
              <w:fldChar w:fldCharType="begin"/>
            </w:r>
            <w:r>
              <w:rPr>
                <w:noProof/>
                <w:webHidden/>
              </w:rPr>
              <w:instrText xml:space="preserve"> PAGEREF _Toc214438761 \h </w:instrText>
            </w:r>
            <w:r>
              <w:rPr>
                <w:noProof/>
                <w:webHidden/>
              </w:rPr>
            </w:r>
            <w:r>
              <w:rPr>
                <w:noProof/>
                <w:webHidden/>
              </w:rPr>
              <w:fldChar w:fldCharType="separate"/>
            </w:r>
            <w:r>
              <w:rPr>
                <w:noProof/>
                <w:webHidden/>
              </w:rPr>
              <w:t>8</w:t>
            </w:r>
            <w:r>
              <w:rPr>
                <w:noProof/>
                <w:webHidden/>
              </w:rPr>
              <w:fldChar w:fldCharType="end"/>
            </w:r>
          </w:hyperlink>
        </w:p>
        <w:p w14:paraId="7578E6D9" w14:textId="2D44A546" w:rsidR="00CD236B" w:rsidRDefault="00CD236B">
          <w:pPr>
            <w:pStyle w:val="TDC2"/>
            <w:tabs>
              <w:tab w:val="right" w:leader="dot" w:pos="8494"/>
            </w:tabs>
            <w:rPr>
              <w:rFonts w:eastAsiaTheme="minorEastAsia"/>
              <w:noProof/>
              <w:sz w:val="24"/>
              <w:szCs w:val="24"/>
              <w:lang w:eastAsia="es-ES"/>
            </w:rPr>
          </w:pPr>
          <w:hyperlink w:anchor="_Toc214438762" w:history="1">
            <w:r w:rsidRPr="00FC4874">
              <w:rPr>
                <w:rStyle w:val="Hipervnculo"/>
                <w:noProof/>
              </w:rPr>
              <w:t>3.2. Documentación del sistema de gestión (manual, procedimientos, registros)</w:t>
            </w:r>
            <w:r>
              <w:rPr>
                <w:noProof/>
                <w:webHidden/>
              </w:rPr>
              <w:tab/>
            </w:r>
            <w:r>
              <w:rPr>
                <w:noProof/>
                <w:webHidden/>
              </w:rPr>
              <w:fldChar w:fldCharType="begin"/>
            </w:r>
            <w:r>
              <w:rPr>
                <w:noProof/>
                <w:webHidden/>
              </w:rPr>
              <w:instrText xml:space="preserve"> PAGEREF _Toc214438762 \h </w:instrText>
            </w:r>
            <w:r>
              <w:rPr>
                <w:noProof/>
                <w:webHidden/>
              </w:rPr>
            </w:r>
            <w:r>
              <w:rPr>
                <w:noProof/>
                <w:webHidden/>
              </w:rPr>
              <w:fldChar w:fldCharType="separate"/>
            </w:r>
            <w:r>
              <w:rPr>
                <w:noProof/>
                <w:webHidden/>
              </w:rPr>
              <w:t>8</w:t>
            </w:r>
            <w:r>
              <w:rPr>
                <w:noProof/>
                <w:webHidden/>
              </w:rPr>
              <w:fldChar w:fldCharType="end"/>
            </w:r>
          </w:hyperlink>
        </w:p>
        <w:p w14:paraId="3A3D0BFE" w14:textId="3B60A5B1" w:rsidR="00CD236B" w:rsidRDefault="00CD236B">
          <w:pPr>
            <w:pStyle w:val="TDC1"/>
            <w:rPr>
              <w:rFonts w:eastAsiaTheme="minorEastAsia"/>
              <w:noProof/>
              <w:sz w:val="24"/>
              <w:szCs w:val="24"/>
              <w:lang w:eastAsia="es-ES"/>
            </w:rPr>
          </w:pPr>
          <w:hyperlink w:anchor="_Toc214438763" w:history="1">
            <w:r w:rsidRPr="00FC4874">
              <w:rPr>
                <w:rStyle w:val="Hipervnculo"/>
                <w:noProof/>
              </w:rPr>
              <w:t>4. Equipo auditor</w:t>
            </w:r>
            <w:r>
              <w:rPr>
                <w:noProof/>
                <w:webHidden/>
              </w:rPr>
              <w:tab/>
            </w:r>
            <w:r>
              <w:rPr>
                <w:noProof/>
                <w:webHidden/>
              </w:rPr>
              <w:fldChar w:fldCharType="begin"/>
            </w:r>
            <w:r>
              <w:rPr>
                <w:noProof/>
                <w:webHidden/>
              </w:rPr>
              <w:instrText xml:space="preserve"> PAGEREF _Toc214438763 \h </w:instrText>
            </w:r>
            <w:r>
              <w:rPr>
                <w:noProof/>
                <w:webHidden/>
              </w:rPr>
            </w:r>
            <w:r>
              <w:rPr>
                <w:noProof/>
                <w:webHidden/>
              </w:rPr>
              <w:fldChar w:fldCharType="separate"/>
            </w:r>
            <w:r>
              <w:rPr>
                <w:noProof/>
                <w:webHidden/>
              </w:rPr>
              <w:t>9</w:t>
            </w:r>
            <w:r>
              <w:rPr>
                <w:noProof/>
                <w:webHidden/>
              </w:rPr>
              <w:fldChar w:fldCharType="end"/>
            </w:r>
          </w:hyperlink>
        </w:p>
        <w:p w14:paraId="5301DE2C" w14:textId="60D1CC19" w:rsidR="00CD236B" w:rsidRDefault="00CD236B">
          <w:pPr>
            <w:pStyle w:val="TDC2"/>
            <w:tabs>
              <w:tab w:val="right" w:leader="dot" w:pos="8494"/>
            </w:tabs>
            <w:rPr>
              <w:rFonts w:eastAsiaTheme="minorEastAsia"/>
              <w:noProof/>
              <w:sz w:val="24"/>
              <w:szCs w:val="24"/>
              <w:lang w:eastAsia="es-ES"/>
            </w:rPr>
          </w:pPr>
          <w:hyperlink w:anchor="_Toc214438764" w:history="1">
            <w:r w:rsidRPr="00FC4874">
              <w:rPr>
                <w:rStyle w:val="Hipervnculo"/>
                <w:noProof/>
              </w:rPr>
              <w:t>4.1. Composición del equipo (nombre, cargo, cualificación, entidad)</w:t>
            </w:r>
            <w:r>
              <w:rPr>
                <w:noProof/>
                <w:webHidden/>
              </w:rPr>
              <w:tab/>
            </w:r>
            <w:r>
              <w:rPr>
                <w:noProof/>
                <w:webHidden/>
              </w:rPr>
              <w:fldChar w:fldCharType="begin"/>
            </w:r>
            <w:r>
              <w:rPr>
                <w:noProof/>
                <w:webHidden/>
              </w:rPr>
              <w:instrText xml:space="preserve"> PAGEREF _Toc214438764 \h </w:instrText>
            </w:r>
            <w:r>
              <w:rPr>
                <w:noProof/>
                <w:webHidden/>
              </w:rPr>
            </w:r>
            <w:r>
              <w:rPr>
                <w:noProof/>
                <w:webHidden/>
              </w:rPr>
              <w:fldChar w:fldCharType="separate"/>
            </w:r>
            <w:r>
              <w:rPr>
                <w:noProof/>
                <w:webHidden/>
              </w:rPr>
              <w:t>9</w:t>
            </w:r>
            <w:r>
              <w:rPr>
                <w:noProof/>
                <w:webHidden/>
              </w:rPr>
              <w:fldChar w:fldCharType="end"/>
            </w:r>
          </w:hyperlink>
        </w:p>
        <w:p w14:paraId="09B52218" w14:textId="0602320B" w:rsidR="00CD236B" w:rsidRDefault="00CD236B">
          <w:pPr>
            <w:pStyle w:val="TDC2"/>
            <w:tabs>
              <w:tab w:val="right" w:leader="dot" w:pos="8494"/>
            </w:tabs>
            <w:rPr>
              <w:rFonts w:eastAsiaTheme="minorEastAsia"/>
              <w:noProof/>
              <w:sz w:val="24"/>
              <w:szCs w:val="24"/>
              <w:lang w:eastAsia="es-ES"/>
            </w:rPr>
          </w:pPr>
          <w:hyperlink w:anchor="_Toc214438765" w:history="1">
            <w:r w:rsidRPr="00FC4874">
              <w:rPr>
                <w:rStyle w:val="Hipervnculo"/>
                <w:noProof/>
              </w:rPr>
              <w:t>4.2. Responsables de la auditoría y observadores.</w:t>
            </w:r>
            <w:r>
              <w:rPr>
                <w:noProof/>
                <w:webHidden/>
              </w:rPr>
              <w:tab/>
            </w:r>
            <w:r>
              <w:rPr>
                <w:noProof/>
                <w:webHidden/>
              </w:rPr>
              <w:fldChar w:fldCharType="begin"/>
            </w:r>
            <w:r>
              <w:rPr>
                <w:noProof/>
                <w:webHidden/>
              </w:rPr>
              <w:instrText xml:space="preserve"> PAGEREF _Toc214438765 \h </w:instrText>
            </w:r>
            <w:r>
              <w:rPr>
                <w:noProof/>
                <w:webHidden/>
              </w:rPr>
            </w:r>
            <w:r>
              <w:rPr>
                <w:noProof/>
                <w:webHidden/>
              </w:rPr>
              <w:fldChar w:fldCharType="separate"/>
            </w:r>
            <w:r>
              <w:rPr>
                <w:noProof/>
                <w:webHidden/>
              </w:rPr>
              <w:t>9</w:t>
            </w:r>
            <w:r>
              <w:rPr>
                <w:noProof/>
                <w:webHidden/>
              </w:rPr>
              <w:fldChar w:fldCharType="end"/>
            </w:r>
          </w:hyperlink>
        </w:p>
        <w:p w14:paraId="04E9999C" w14:textId="36C0F886" w:rsidR="00CD236B" w:rsidRDefault="00CD236B">
          <w:pPr>
            <w:pStyle w:val="TDC2"/>
            <w:tabs>
              <w:tab w:val="right" w:leader="dot" w:pos="8494"/>
            </w:tabs>
            <w:rPr>
              <w:rFonts w:eastAsiaTheme="minorEastAsia"/>
              <w:noProof/>
              <w:sz w:val="24"/>
              <w:szCs w:val="24"/>
              <w:lang w:eastAsia="es-ES"/>
            </w:rPr>
          </w:pPr>
          <w:hyperlink w:anchor="_Toc214438766" w:history="1">
            <w:r w:rsidRPr="00FC4874">
              <w:rPr>
                <w:rStyle w:val="Hipervnculo"/>
                <w:noProof/>
              </w:rPr>
              <w:t>4.3. Declaración de independencia y competencia técnica</w:t>
            </w:r>
            <w:r>
              <w:rPr>
                <w:noProof/>
                <w:webHidden/>
              </w:rPr>
              <w:tab/>
            </w:r>
            <w:r>
              <w:rPr>
                <w:noProof/>
                <w:webHidden/>
              </w:rPr>
              <w:fldChar w:fldCharType="begin"/>
            </w:r>
            <w:r>
              <w:rPr>
                <w:noProof/>
                <w:webHidden/>
              </w:rPr>
              <w:instrText xml:space="preserve"> PAGEREF _Toc214438766 \h </w:instrText>
            </w:r>
            <w:r>
              <w:rPr>
                <w:noProof/>
                <w:webHidden/>
              </w:rPr>
            </w:r>
            <w:r>
              <w:rPr>
                <w:noProof/>
                <w:webHidden/>
              </w:rPr>
              <w:fldChar w:fldCharType="separate"/>
            </w:r>
            <w:r>
              <w:rPr>
                <w:noProof/>
                <w:webHidden/>
              </w:rPr>
              <w:t>9</w:t>
            </w:r>
            <w:r>
              <w:rPr>
                <w:noProof/>
                <w:webHidden/>
              </w:rPr>
              <w:fldChar w:fldCharType="end"/>
            </w:r>
          </w:hyperlink>
        </w:p>
        <w:p w14:paraId="10B6B391" w14:textId="55BB315A" w:rsidR="00CD236B" w:rsidRDefault="00CD236B">
          <w:pPr>
            <w:pStyle w:val="TDC1"/>
            <w:rPr>
              <w:rFonts w:eastAsiaTheme="minorEastAsia"/>
              <w:noProof/>
              <w:sz w:val="24"/>
              <w:szCs w:val="24"/>
              <w:lang w:eastAsia="es-ES"/>
            </w:rPr>
          </w:pPr>
          <w:hyperlink w:anchor="_Toc214438767" w:history="1">
            <w:r w:rsidRPr="00FC4874">
              <w:rPr>
                <w:rStyle w:val="Hipervnculo"/>
                <w:noProof/>
              </w:rPr>
              <w:t>5. Metodología de auditoría</w:t>
            </w:r>
            <w:r>
              <w:rPr>
                <w:noProof/>
                <w:webHidden/>
              </w:rPr>
              <w:tab/>
            </w:r>
            <w:r>
              <w:rPr>
                <w:noProof/>
                <w:webHidden/>
              </w:rPr>
              <w:fldChar w:fldCharType="begin"/>
            </w:r>
            <w:r>
              <w:rPr>
                <w:noProof/>
                <w:webHidden/>
              </w:rPr>
              <w:instrText xml:space="preserve"> PAGEREF _Toc214438767 \h </w:instrText>
            </w:r>
            <w:r>
              <w:rPr>
                <w:noProof/>
                <w:webHidden/>
              </w:rPr>
            </w:r>
            <w:r>
              <w:rPr>
                <w:noProof/>
                <w:webHidden/>
              </w:rPr>
              <w:fldChar w:fldCharType="separate"/>
            </w:r>
            <w:r>
              <w:rPr>
                <w:noProof/>
                <w:webHidden/>
              </w:rPr>
              <w:t>10</w:t>
            </w:r>
            <w:r>
              <w:rPr>
                <w:noProof/>
                <w:webHidden/>
              </w:rPr>
              <w:fldChar w:fldCharType="end"/>
            </w:r>
          </w:hyperlink>
        </w:p>
        <w:p w14:paraId="4C137680" w14:textId="6D5B1EEC" w:rsidR="00CD236B" w:rsidRDefault="00CD236B">
          <w:pPr>
            <w:pStyle w:val="TDC2"/>
            <w:tabs>
              <w:tab w:val="right" w:leader="dot" w:pos="8494"/>
            </w:tabs>
            <w:rPr>
              <w:rFonts w:eastAsiaTheme="minorEastAsia"/>
              <w:noProof/>
              <w:sz w:val="24"/>
              <w:szCs w:val="24"/>
              <w:lang w:eastAsia="es-ES"/>
            </w:rPr>
          </w:pPr>
          <w:hyperlink w:anchor="_Toc214438768" w:history="1">
            <w:r w:rsidRPr="00FC4874">
              <w:rPr>
                <w:rStyle w:val="Hipervnculo"/>
                <w:noProof/>
              </w:rPr>
              <w:t>5.1. Enfoque y criterios utilizados (basados en ISO 19011:2018)</w:t>
            </w:r>
            <w:r>
              <w:rPr>
                <w:noProof/>
                <w:webHidden/>
              </w:rPr>
              <w:tab/>
            </w:r>
            <w:r>
              <w:rPr>
                <w:noProof/>
                <w:webHidden/>
              </w:rPr>
              <w:fldChar w:fldCharType="begin"/>
            </w:r>
            <w:r>
              <w:rPr>
                <w:noProof/>
                <w:webHidden/>
              </w:rPr>
              <w:instrText xml:space="preserve"> PAGEREF _Toc214438768 \h </w:instrText>
            </w:r>
            <w:r>
              <w:rPr>
                <w:noProof/>
                <w:webHidden/>
              </w:rPr>
            </w:r>
            <w:r>
              <w:rPr>
                <w:noProof/>
                <w:webHidden/>
              </w:rPr>
              <w:fldChar w:fldCharType="separate"/>
            </w:r>
            <w:r>
              <w:rPr>
                <w:noProof/>
                <w:webHidden/>
              </w:rPr>
              <w:t>10</w:t>
            </w:r>
            <w:r>
              <w:rPr>
                <w:noProof/>
                <w:webHidden/>
              </w:rPr>
              <w:fldChar w:fldCharType="end"/>
            </w:r>
          </w:hyperlink>
        </w:p>
        <w:p w14:paraId="21B5E884" w14:textId="2D5DDEA4" w:rsidR="00CD236B" w:rsidRDefault="00CD236B">
          <w:pPr>
            <w:pStyle w:val="TDC2"/>
            <w:tabs>
              <w:tab w:val="right" w:leader="dot" w:pos="8494"/>
            </w:tabs>
            <w:rPr>
              <w:rFonts w:eastAsiaTheme="minorEastAsia"/>
              <w:noProof/>
              <w:sz w:val="24"/>
              <w:szCs w:val="24"/>
              <w:lang w:eastAsia="es-ES"/>
            </w:rPr>
          </w:pPr>
          <w:hyperlink w:anchor="_Toc214438769" w:history="1">
            <w:r w:rsidRPr="00FC4874">
              <w:rPr>
                <w:rStyle w:val="Hipervnculo"/>
                <w:noProof/>
              </w:rPr>
              <w:t>5.2. Fuentes de evidencia: entrevistas, observación directa, revisión documental</w:t>
            </w:r>
            <w:r>
              <w:rPr>
                <w:noProof/>
                <w:webHidden/>
              </w:rPr>
              <w:tab/>
            </w:r>
            <w:r>
              <w:rPr>
                <w:noProof/>
                <w:webHidden/>
              </w:rPr>
              <w:fldChar w:fldCharType="begin"/>
            </w:r>
            <w:r>
              <w:rPr>
                <w:noProof/>
                <w:webHidden/>
              </w:rPr>
              <w:instrText xml:space="preserve"> PAGEREF _Toc214438769 \h </w:instrText>
            </w:r>
            <w:r>
              <w:rPr>
                <w:noProof/>
                <w:webHidden/>
              </w:rPr>
            </w:r>
            <w:r>
              <w:rPr>
                <w:noProof/>
                <w:webHidden/>
              </w:rPr>
              <w:fldChar w:fldCharType="separate"/>
            </w:r>
            <w:r>
              <w:rPr>
                <w:noProof/>
                <w:webHidden/>
              </w:rPr>
              <w:t>11</w:t>
            </w:r>
            <w:r>
              <w:rPr>
                <w:noProof/>
                <w:webHidden/>
              </w:rPr>
              <w:fldChar w:fldCharType="end"/>
            </w:r>
          </w:hyperlink>
        </w:p>
        <w:p w14:paraId="5AA5C587" w14:textId="14099B35" w:rsidR="00CD236B" w:rsidRDefault="00CD236B">
          <w:pPr>
            <w:pStyle w:val="TDC2"/>
            <w:tabs>
              <w:tab w:val="right" w:leader="dot" w:pos="8494"/>
            </w:tabs>
            <w:rPr>
              <w:rFonts w:eastAsiaTheme="minorEastAsia"/>
              <w:noProof/>
              <w:sz w:val="24"/>
              <w:szCs w:val="24"/>
              <w:lang w:eastAsia="es-ES"/>
            </w:rPr>
          </w:pPr>
          <w:hyperlink w:anchor="_Toc214438770" w:history="1">
            <w:r w:rsidRPr="00FC4874">
              <w:rPr>
                <w:rStyle w:val="Hipervnculo"/>
                <w:noProof/>
              </w:rPr>
              <w:t>5.3. Técnicas de muestreo aplicadas</w:t>
            </w:r>
            <w:r>
              <w:rPr>
                <w:noProof/>
                <w:webHidden/>
              </w:rPr>
              <w:tab/>
            </w:r>
            <w:r>
              <w:rPr>
                <w:noProof/>
                <w:webHidden/>
              </w:rPr>
              <w:fldChar w:fldCharType="begin"/>
            </w:r>
            <w:r>
              <w:rPr>
                <w:noProof/>
                <w:webHidden/>
              </w:rPr>
              <w:instrText xml:space="preserve"> PAGEREF _Toc214438770 \h </w:instrText>
            </w:r>
            <w:r>
              <w:rPr>
                <w:noProof/>
                <w:webHidden/>
              </w:rPr>
            </w:r>
            <w:r>
              <w:rPr>
                <w:noProof/>
                <w:webHidden/>
              </w:rPr>
              <w:fldChar w:fldCharType="separate"/>
            </w:r>
            <w:r>
              <w:rPr>
                <w:noProof/>
                <w:webHidden/>
              </w:rPr>
              <w:t>11</w:t>
            </w:r>
            <w:r>
              <w:rPr>
                <w:noProof/>
                <w:webHidden/>
              </w:rPr>
              <w:fldChar w:fldCharType="end"/>
            </w:r>
          </w:hyperlink>
        </w:p>
        <w:p w14:paraId="2497A103" w14:textId="7E248E9F" w:rsidR="00CD236B" w:rsidRDefault="00CD236B">
          <w:pPr>
            <w:pStyle w:val="TDC2"/>
            <w:tabs>
              <w:tab w:val="right" w:leader="dot" w:pos="8494"/>
            </w:tabs>
            <w:rPr>
              <w:rFonts w:eastAsiaTheme="minorEastAsia"/>
              <w:noProof/>
              <w:sz w:val="24"/>
              <w:szCs w:val="24"/>
              <w:lang w:eastAsia="es-ES"/>
            </w:rPr>
          </w:pPr>
          <w:hyperlink w:anchor="_Toc214438771" w:history="1">
            <w:r w:rsidRPr="00FC4874">
              <w:rPr>
                <w:rStyle w:val="Hipervnculo"/>
                <w:noProof/>
              </w:rPr>
              <w:t>5.4. Clasificación de hallazgos (no conformidades, observaciones, mejoras)</w:t>
            </w:r>
            <w:r>
              <w:rPr>
                <w:noProof/>
                <w:webHidden/>
              </w:rPr>
              <w:tab/>
            </w:r>
            <w:r>
              <w:rPr>
                <w:noProof/>
                <w:webHidden/>
              </w:rPr>
              <w:fldChar w:fldCharType="begin"/>
            </w:r>
            <w:r>
              <w:rPr>
                <w:noProof/>
                <w:webHidden/>
              </w:rPr>
              <w:instrText xml:space="preserve"> PAGEREF _Toc214438771 \h </w:instrText>
            </w:r>
            <w:r>
              <w:rPr>
                <w:noProof/>
                <w:webHidden/>
              </w:rPr>
            </w:r>
            <w:r>
              <w:rPr>
                <w:noProof/>
                <w:webHidden/>
              </w:rPr>
              <w:fldChar w:fldCharType="separate"/>
            </w:r>
            <w:r>
              <w:rPr>
                <w:noProof/>
                <w:webHidden/>
              </w:rPr>
              <w:t>12</w:t>
            </w:r>
            <w:r>
              <w:rPr>
                <w:noProof/>
                <w:webHidden/>
              </w:rPr>
              <w:fldChar w:fldCharType="end"/>
            </w:r>
          </w:hyperlink>
        </w:p>
        <w:p w14:paraId="6808C92D" w14:textId="6934517A" w:rsidR="00CD236B" w:rsidRDefault="00CD236B">
          <w:pPr>
            <w:pStyle w:val="TDC1"/>
            <w:rPr>
              <w:rFonts w:eastAsiaTheme="minorEastAsia"/>
              <w:noProof/>
              <w:sz w:val="24"/>
              <w:szCs w:val="24"/>
              <w:lang w:eastAsia="es-ES"/>
            </w:rPr>
          </w:pPr>
          <w:hyperlink w:anchor="_Toc214438772" w:history="1">
            <w:r w:rsidRPr="00FC4874">
              <w:rPr>
                <w:rStyle w:val="Hipervnculo"/>
                <w:noProof/>
              </w:rPr>
              <w:t>6. Descripción general de la organización</w:t>
            </w:r>
            <w:r>
              <w:rPr>
                <w:noProof/>
                <w:webHidden/>
              </w:rPr>
              <w:tab/>
            </w:r>
            <w:r>
              <w:rPr>
                <w:noProof/>
                <w:webHidden/>
              </w:rPr>
              <w:fldChar w:fldCharType="begin"/>
            </w:r>
            <w:r>
              <w:rPr>
                <w:noProof/>
                <w:webHidden/>
              </w:rPr>
              <w:instrText xml:space="preserve"> PAGEREF _Toc214438772 \h </w:instrText>
            </w:r>
            <w:r>
              <w:rPr>
                <w:noProof/>
                <w:webHidden/>
              </w:rPr>
            </w:r>
            <w:r>
              <w:rPr>
                <w:noProof/>
                <w:webHidden/>
              </w:rPr>
              <w:fldChar w:fldCharType="separate"/>
            </w:r>
            <w:r>
              <w:rPr>
                <w:noProof/>
                <w:webHidden/>
              </w:rPr>
              <w:t>12</w:t>
            </w:r>
            <w:r>
              <w:rPr>
                <w:noProof/>
                <w:webHidden/>
              </w:rPr>
              <w:fldChar w:fldCharType="end"/>
            </w:r>
          </w:hyperlink>
        </w:p>
        <w:p w14:paraId="341AC26D" w14:textId="409EE36A" w:rsidR="00CD236B" w:rsidRDefault="00CD236B">
          <w:pPr>
            <w:pStyle w:val="TDC2"/>
            <w:tabs>
              <w:tab w:val="right" w:leader="dot" w:pos="8494"/>
            </w:tabs>
            <w:rPr>
              <w:rFonts w:eastAsiaTheme="minorEastAsia"/>
              <w:noProof/>
              <w:sz w:val="24"/>
              <w:szCs w:val="24"/>
              <w:lang w:eastAsia="es-ES"/>
            </w:rPr>
          </w:pPr>
          <w:hyperlink w:anchor="_Toc214438773" w:history="1">
            <w:r w:rsidRPr="00FC4874">
              <w:rPr>
                <w:rStyle w:val="Hipervnculo"/>
                <w:noProof/>
              </w:rPr>
              <w:t>6.1. Actividad principal y procesos relevantes</w:t>
            </w:r>
            <w:r>
              <w:rPr>
                <w:noProof/>
                <w:webHidden/>
              </w:rPr>
              <w:tab/>
            </w:r>
            <w:r>
              <w:rPr>
                <w:noProof/>
                <w:webHidden/>
              </w:rPr>
              <w:fldChar w:fldCharType="begin"/>
            </w:r>
            <w:r>
              <w:rPr>
                <w:noProof/>
                <w:webHidden/>
              </w:rPr>
              <w:instrText xml:space="preserve"> PAGEREF _Toc214438773 \h </w:instrText>
            </w:r>
            <w:r>
              <w:rPr>
                <w:noProof/>
                <w:webHidden/>
              </w:rPr>
            </w:r>
            <w:r>
              <w:rPr>
                <w:noProof/>
                <w:webHidden/>
              </w:rPr>
              <w:fldChar w:fldCharType="separate"/>
            </w:r>
            <w:r>
              <w:rPr>
                <w:noProof/>
                <w:webHidden/>
              </w:rPr>
              <w:t>12</w:t>
            </w:r>
            <w:r>
              <w:rPr>
                <w:noProof/>
                <w:webHidden/>
              </w:rPr>
              <w:fldChar w:fldCharType="end"/>
            </w:r>
          </w:hyperlink>
        </w:p>
        <w:p w14:paraId="01A1ABD7" w14:textId="21817B38" w:rsidR="00CD236B" w:rsidRDefault="00CD236B">
          <w:pPr>
            <w:pStyle w:val="TDC2"/>
            <w:tabs>
              <w:tab w:val="right" w:leader="dot" w:pos="8494"/>
            </w:tabs>
            <w:rPr>
              <w:rFonts w:eastAsiaTheme="minorEastAsia"/>
              <w:noProof/>
              <w:sz w:val="24"/>
              <w:szCs w:val="24"/>
              <w:lang w:eastAsia="es-ES"/>
            </w:rPr>
          </w:pPr>
          <w:hyperlink w:anchor="_Toc214438774" w:history="1">
            <w:r w:rsidRPr="00FC4874">
              <w:rPr>
                <w:rStyle w:val="Hipervnculo"/>
                <w:noProof/>
              </w:rPr>
              <w:t>6.2. Estructura organizativa y recursos humanos</w:t>
            </w:r>
            <w:r>
              <w:rPr>
                <w:noProof/>
                <w:webHidden/>
              </w:rPr>
              <w:tab/>
            </w:r>
            <w:r>
              <w:rPr>
                <w:noProof/>
                <w:webHidden/>
              </w:rPr>
              <w:fldChar w:fldCharType="begin"/>
            </w:r>
            <w:r>
              <w:rPr>
                <w:noProof/>
                <w:webHidden/>
              </w:rPr>
              <w:instrText xml:space="preserve"> PAGEREF _Toc214438774 \h </w:instrText>
            </w:r>
            <w:r>
              <w:rPr>
                <w:noProof/>
                <w:webHidden/>
              </w:rPr>
            </w:r>
            <w:r>
              <w:rPr>
                <w:noProof/>
                <w:webHidden/>
              </w:rPr>
              <w:fldChar w:fldCharType="separate"/>
            </w:r>
            <w:r>
              <w:rPr>
                <w:noProof/>
                <w:webHidden/>
              </w:rPr>
              <w:t>13</w:t>
            </w:r>
            <w:r>
              <w:rPr>
                <w:noProof/>
                <w:webHidden/>
              </w:rPr>
              <w:fldChar w:fldCharType="end"/>
            </w:r>
          </w:hyperlink>
        </w:p>
        <w:p w14:paraId="3249FB39" w14:textId="41E5B35D" w:rsidR="00CD236B" w:rsidRDefault="00CD236B">
          <w:pPr>
            <w:pStyle w:val="TDC2"/>
            <w:tabs>
              <w:tab w:val="right" w:leader="dot" w:pos="8494"/>
            </w:tabs>
            <w:rPr>
              <w:rFonts w:eastAsiaTheme="minorEastAsia"/>
              <w:noProof/>
              <w:sz w:val="24"/>
              <w:szCs w:val="24"/>
              <w:lang w:eastAsia="es-ES"/>
            </w:rPr>
          </w:pPr>
          <w:hyperlink w:anchor="_Toc214438775" w:history="1">
            <w:r w:rsidRPr="00FC4874">
              <w:rPr>
                <w:rStyle w:val="Hipervnculo"/>
                <w:noProof/>
              </w:rPr>
              <w:t>6.3. Sistema de gestión implantado y su grado de integración</w:t>
            </w:r>
            <w:r>
              <w:rPr>
                <w:noProof/>
                <w:webHidden/>
              </w:rPr>
              <w:tab/>
            </w:r>
            <w:r>
              <w:rPr>
                <w:noProof/>
                <w:webHidden/>
              </w:rPr>
              <w:fldChar w:fldCharType="begin"/>
            </w:r>
            <w:r>
              <w:rPr>
                <w:noProof/>
                <w:webHidden/>
              </w:rPr>
              <w:instrText xml:space="preserve"> PAGEREF _Toc214438775 \h </w:instrText>
            </w:r>
            <w:r>
              <w:rPr>
                <w:noProof/>
                <w:webHidden/>
              </w:rPr>
            </w:r>
            <w:r>
              <w:rPr>
                <w:noProof/>
                <w:webHidden/>
              </w:rPr>
              <w:fldChar w:fldCharType="separate"/>
            </w:r>
            <w:r>
              <w:rPr>
                <w:noProof/>
                <w:webHidden/>
              </w:rPr>
              <w:t>13</w:t>
            </w:r>
            <w:r>
              <w:rPr>
                <w:noProof/>
                <w:webHidden/>
              </w:rPr>
              <w:fldChar w:fldCharType="end"/>
            </w:r>
          </w:hyperlink>
        </w:p>
        <w:p w14:paraId="5B378250" w14:textId="4ADAB6F4" w:rsidR="00CD236B" w:rsidRDefault="00CD236B">
          <w:pPr>
            <w:pStyle w:val="TDC2"/>
            <w:tabs>
              <w:tab w:val="right" w:leader="dot" w:pos="8494"/>
            </w:tabs>
            <w:rPr>
              <w:rFonts w:eastAsiaTheme="minorEastAsia"/>
              <w:noProof/>
              <w:sz w:val="24"/>
              <w:szCs w:val="24"/>
              <w:lang w:eastAsia="es-ES"/>
            </w:rPr>
          </w:pPr>
          <w:hyperlink w:anchor="_Toc214438776" w:history="1">
            <w:r w:rsidRPr="00FC4874">
              <w:rPr>
                <w:rStyle w:val="Hipervnculo"/>
                <w:noProof/>
              </w:rPr>
              <w:t>6.4. Centros y unidades incluidas en el alcance</w:t>
            </w:r>
            <w:r>
              <w:rPr>
                <w:noProof/>
                <w:webHidden/>
              </w:rPr>
              <w:tab/>
            </w:r>
            <w:r>
              <w:rPr>
                <w:noProof/>
                <w:webHidden/>
              </w:rPr>
              <w:fldChar w:fldCharType="begin"/>
            </w:r>
            <w:r>
              <w:rPr>
                <w:noProof/>
                <w:webHidden/>
              </w:rPr>
              <w:instrText xml:space="preserve"> PAGEREF _Toc214438776 \h </w:instrText>
            </w:r>
            <w:r>
              <w:rPr>
                <w:noProof/>
                <w:webHidden/>
              </w:rPr>
            </w:r>
            <w:r>
              <w:rPr>
                <w:noProof/>
                <w:webHidden/>
              </w:rPr>
              <w:fldChar w:fldCharType="separate"/>
            </w:r>
            <w:r>
              <w:rPr>
                <w:noProof/>
                <w:webHidden/>
              </w:rPr>
              <w:t>14</w:t>
            </w:r>
            <w:r>
              <w:rPr>
                <w:noProof/>
                <w:webHidden/>
              </w:rPr>
              <w:fldChar w:fldCharType="end"/>
            </w:r>
          </w:hyperlink>
        </w:p>
        <w:p w14:paraId="7B8F1CC6" w14:textId="5D0A8425" w:rsidR="00CD236B" w:rsidRDefault="00CD236B">
          <w:pPr>
            <w:pStyle w:val="TDC1"/>
            <w:rPr>
              <w:rFonts w:eastAsiaTheme="minorEastAsia"/>
              <w:noProof/>
              <w:sz w:val="24"/>
              <w:szCs w:val="24"/>
              <w:lang w:eastAsia="es-ES"/>
            </w:rPr>
          </w:pPr>
          <w:hyperlink w:anchor="_Toc214438777" w:history="1">
            <w:r w:rsidRPr="00FC4874">
              <w:rPr>
                <w:rStyle w:val="Hipervnculo"/>
                <w:noProof/>
              </w:rPr>
              <w:t>7. Desarrollo y resultados de la auditoría</w:t>
            </w:r>
            <w:r>
              <w:rPr>
                <w:noProof/>
                <w:webHidden/>
              </w:rPr>
              <w:tab/>
            </w:r>
            <w:r>
              <w:rPr>
                <w:noProof/>
                <w:webHidden/>
              </w:rPr>
              <w:fldChar w:fldCharType="begin"/>
            </w:r>
            <w:r>
              <w:rPr>
                <w:noProof/>
                <w:webHidden/>
              </w:rPr>
              <w:instrText xml:space="preserve"> PAGEREF _Toc214438777 \h </w:instrText>
            </w:r>
            <w:r>
              <w:rPr>
                <w:noProof/>
                <w:webHidden/>
              </w:rPr>
            </w:r>
            <w:r>
              <w:rPr>
                <w:noProof/>
                <w:webHidden/>
              </w:rPr>
              <w:fldChar w:fldCharType="separate"/>
            </w:r>
            <w:r>
              <w:rPr>
                <w:noProof/>
                <w:webHidden/>
              </w:rPr>
              <w:t>14</w:t>
            </w:r>
            <w:r>
              <w:rPr>
                <w:noProof/>
                <w:webHidden/>
              </w:rPr>
              <w:fldChar w:fldCharType="end"/>
            </w:r>
          </w:hyperlink>
        </w:p>
        <w:p w14:paraId="3C4FDB0E" w14:textId="77F5B6C6" w:rsidR="00CD236B" w:rsidRDefault="00CD236B">
          <w:pPr>
            <w:pStyle w:val="TDC1"/>
            <w:rPr>
              <w:rFonts w:eastAsiaTheme="minorEastAsia"/>
              <w:noProof/>
              <w:sz w:val="24"/>
              <w:szCs w:val="24"/>
              <w:lang w:eastAsia="es-ES"/>
            </w:rPr>
          </w:pPr>
          <w:hyperlink w:anchor="_Toc214438778" w:history="1">
            <w:r w:rsidRPr="00FC4874">
              <w:rPr>
                <w:rStyle w:val="Hipervnculo"/>
                <w:noProof/>
              </w:rPr>
              <w:t>8. Evaluación de la eficacia del sistema</w:t>
            </w:r>
            <w:r>
              <w:rPr>
                <w:noProof/>
                <w:webHidden/>
              </w:rPr>
              <w:tab/>
            </w:r>
            <w:r>
              <w:rPr>
                <w:noProof/>
                <w:webHidden/>
              </w:rPr>
              <w:fldChar w:fldCharType="begin"/>
            </w:r>
            <w:r>
              <w:rPr>
                <w:noProof/>
                <w:webHidden/>
              </w:rPr>
              <w:instrText xml:space="preserve"> PAGEREF _Toc214438778 \h </w:instrText>
            </w:r>
            <w:r>
              <w:rPr>
                <w:noProof/>
                <w:webHidden/>
              </w:rPr>
            </w:r>
            <w:r>
              <w:rPr>
                <w:noProof/>
                <w:webHidden/>
              </w:rPr>
              <w:fldChar w:fldCharType="separate"/>
            </w:r>
            <w:r>
              <w:rPr>
                <w:noProof/>
                <w:webHidden/>
              </w:rPr>
              <w:t>15</w:t>
            </w:r>
            <w:r>
              <w:rPr>
                <w:noProof/>
                <w:webHidden/>
              </w:rPr>
              <w:fldChar w:fldCharType="end"/>
            </w:r>
          </w:hyperlink>
        </w:p>
        <w:p w14:paraId="5E937D21" w14:textId="2FFCD0C1" w:rsidR="00CD236B" w:rsidRDefault="00CD236B">
          <w:pPr>
            <w:pStyle w:val="TDC2"/>
            <w:tabs>
              <w:tab w:val="right" w:leader="dot" w:pos="8494"/>
            </w:tabs>
            <w:rPr>
              <w:rFonts w:eastAsiaTheme="minorEastAsia"/>
              <w:noProof/>
              <w:sz w:val="24"/>
              <w:szCs w:val="24"/>
              <w:lang w:eastAsia="es-ES"/>
            </w:rPr>
          </w:pPr>
          <w:hyperlink w:anchor="_Toc214438779" w:history="1">
            <w:r w:rsidRPr="00FC4874">
              <w:rPr>
                <w:rStyle w:val="Hipervnculo"/>
                <w:noProof/>
              </w:rPr>
              <w:t>8.1. Análisis del grado de cumplimiento respecto a los requisitos de ISO 45001</w:t>
            </w:r>
            <w:r>
              <w:rPr>
                <w:noProof/>
                <w:webHidden/>
              </w:rPr>
              <w:tab/>
            </w:r>
            <w:r>
              <w:rPr>
                <w:noProof/>
                <w:webHidden/>
              </w:rPr>
              <w:fldChar w:fldCharType="begin"/>
            </w:r>
            <w:r>
              <w:rPr>
                <w:noProof/>
                <w:webHidden/>
              </w:rPr>
              <w:instrText xml:space="preserve"> PAGEREF _Toc214438779 \h </w:instrText>
            </w:r>
            <w:r>
              <w:rPr>
                <w:noProof/>
                <w:webHidden/>
              </w:rPr>
            </w:r>
            <w:r>
              <w:rPr>
                <w:noProof/>
                <w:webHidden/>
              </w:rPr>
              <w:fldChar w:fldCharType="separate"/>
            </w:r>
            <w:r>
              <w:rPr>
                <w:noProof/>
                <w:webHidden/>
              </w:rPr>
              <w:t>15</w:t>
            </w:r>
            <w:r>
              <w:rPr>
                <w:noProof/>
                <w:webHidden/>
              </w:rPr>
              <w:fldChar w:fldCharType="end"/>
            </w:r>
          </w:hyperlink>
        </w:p>
        <w:p w14:paraId="5B343B0C" w14:textId="2FE1E0DB" w:rsidR="00CD236B" w:rsidRDefault="00CD236B">
          <w:pPr>
            <w:pStyle w:val="TDC2"/>
            <w:tabs>
              <w:tab w:val="right" w:leader="dot" w:pos="8494"/>
            </w:tabs>
            <w:rPr>
              <w:rFonts w:eastAsiaTheme="minorEastAsia"/>
              <w:noProof/>
              <w:sz w:val="24"/>
              <w:szCs w:val="24"/>
              <w:lang w:eastAsia="es-ES"/>
            </w:rPr>
          </w:pPr>
          <w:hyperlink w:anchor="_Toc214438780" w:history="1">
            <w:r w:rsidRPr="00FC4874">
              <w:rPr>
                <w:rStyle w:val="Hipervnculo"/>
                <w:noProof/>
              </w:rPr>
              <w:t>8.2. Nivel de integración de la PRL en la gestión general de la empresa</w:t>
            </w:r>
            <w:r>
              <w:rPr>
                <w:noProof/>
                <w:webHidden/>
              </w:rPr>
              <w:tab/>
            </w:r>
            <w:r>
              <w:rPr>
                <w:noProof/>
                <w:webHidden/>
              </w:rPr>
              <w:fldChar w:fldCharType="begin"/>
            </w:r>
            <w:r>
              <w:rPr>
                <w:noProof/>
                <w:webHidden/>
              </w:rPr>
              <w:instrText xml:space="preserve"> PAGEREF _Toc214438780 \h </w:instrText>
            </w:r>
            <w:r>
              <w:rPr>
                <w:noProof/>
                <w:webHidden/>
              </w:rPr>
            </w:r>
            <w:r>
              <w:rPr>
                <w:noProof/>
                <w:webHidden/>
              </w:rPr>
              <w:fldChar w:fldCharType="separate"/>
            </w:r>
            <w:r>
              <w:rPr>
                <w:noProof/>
                <w:webHidden/>
              </w:rPr>
              <w:t>16</w:t>
            </w:r>
            <w:r>
              <w:rPr>
                <w:noProof/>
                <w:webHidden/>
              </w:rPr>
              <w:fldChar w:fldCharType="end"/>
            </w:r>
          </w:hyperlink>
        </w:p>
        <w:p w14:paraId="7DCA0FF3" w14:textId="3C807D38" w:rsidR="00CD236B" w:rsidRDefault="00CD236B">
          <w:pPr>
            <w:pStyle w:val="TDC2"/>
            <w:tabs>
              <w:tab w:val="right" w:leader="dot" w:pos="8494"/>
            </w:tabs>
            <w:rPr>
              <w:rFonts w:eastAsiaTheme="minorEastAsia"/>
              <w:noProof/>
              <w:sz w:val="24"/>
              <w:szCs w:val="24"/>
              <w:lang w:eastAsia="es-ES"/>
            </w:rPr>
          </w:pPr>
          <w:hyperlink w:anchor="_Toc214438781" w:history="1">
            <w:r w:rsidRPr="00FC4874">
              <w:rPr>
                <w:rStyle w:val="Hipervnculo"/>
                <w:noProof/>
              </w:rPr>
              <w:t>8.3. Implicación de la dirección y participación de los trabajadores</w:t>
            </w:r>
            <w:r>
              <w:rPr>
                <w:noProof/>
                <w:webHidden/>
              </w:rPr>
              <w:tab/>
            </w:r>
            <w:r>
              <w:rPr>
                <w:noProof/>
                <w:webHidden/>
              </w:rPr>
              <w:fldChar w:fldCharType="begin"/>
            </w:r>
            <w:r>
              <w:rPr>
                <w:noProof/>
                <w:webHidden/>
              </w:rPr>
              <w:instrText xml:space="preserve"> PAGEREF _Toc214438781 \h </w:instrText>
            </w:r>
            <w:r>
              <w:rPr>
                <w:noProof/>
                <w:webHidden/>
              </w:rPr>
            </w:r>
            <w:r>
              <w:rPr>
                <w:noProof/>
                <w:webHidden/>
              </w:rPr>
              <w:fldChar w:fldCharType="separate"/>
            </w:r>
            <w:r>
              <w:rPr>
                <w:noProof/>
                <w:webHidden/>
              </w:rPr>
              <w:t>16</w:t>
            </w:r>
            <w:r>
              <w:rPr>
                <w:noProof/>
                <w:webHidden/>
              </w:rPr>
              <w:fldChar w:fldCharType="end"/>
            </w:r>
          </w:hyperlink>
        </w:p>
        <w:p w14:paraId="4BD2E040" w14:textId="3886AF1E" w:rsidR="00CD236B" w:rsidRDefault="00CD236B">
          <w:pPr>
            <w:pStyle w:val="TDC2"/>
            <w:tabs>
              <w:tab w:val="right" w:leader="dot" w:pos="8494"/>
            </w:tabs>
            <w:rPr>
              <w:rFonts w:eastAsiaTheme="minorEastAsia"/>
              <w:noProof/>
              <w:sz w:val="24"/>
              <w:szCs w:val="24"/>
              <w:lang w:eastAsia="es-ES"/>
            </w:rPr>
          </w:pPr>
          <w:hyperlink w:anchor="_Toc214438782" w:history="1">
            <w:r w:rsidRPr="00FC4874">
              <w:rPr>
                <w:rStyle w:val="Hipervnculo"/>
                <w:noProof/>
              </w:rPr>
              <w:t>8.4. Gestión del cambio, comunicación y consulta</w:t>
            </w:r>
            <w:r>
              <w:rPr>
                <w:noProof/>
                <w:webHidden/>
              </w:rPr>
              <w:tab/>
            </w:r>
            <w:r>
              <w:rPr>
                <w:noProof/>
                <w:webHidden/>
              </w:rPr>
              <w:fldChar w:fldCharType="begin"/>
            </w:r>
            <w:r>
              <w:rPr>
                <w:noProof/>
                <w:webHidden/>
              </w:rPr>
              <w:instrText xml:space="preserve"> PAGEREF _Toc214438782 \h </w:instrText>
            </w:r>
            <w:r>
              <w:rPr>
                <w:noProof/>
                <w:webHidden/>
              </w:rPr>
            </w:r>
            <w:r>
              <w:rPr>
                <w:noProof/>
                <w:webHidden/>
              </w:rPr>
              <w:fldChar w:fldCharType="separate"/>
            </w:r>
            <w:r>
              <w:rPr>
                <w:noProof/>
                <w:webHidden/>
              </w:rPr>
              <w:t>17</w:t>
            </w:r>
            <w:r>
              <w:rPr>
                <w:noProof/>
                <w:webHidden/>
              </w:rPr>
              <w:fldChar w:fldCharType="end"/>
            </w:r>
          </w:hyperlink>
        </w:p>
        <w:p w14:paraId="73F1E491" w14:textId="661C5BF5" w:rsidR="00CD236B" w:rsidRDefault="00CD236B">
          <w:pPr>
            <w:pStyle w:val="TDC2"/>
            <w:tabs>
              <w:tab w:val="right" w:leader="dot" w:pos="8494"/>
            </w:tabs>
            <w:rPr>
              <w:rFonts w:eastAsiaTheme="minorEastAsia"/>
              <w:noProof/>
              <w:sz w:val="24"/>
              <w:szCs w:val="24"/>
              <w:lang w:eastAsia="es-ES"/>
            </w:rPr>
          </w:pPr>
          <w:hyperlink w:anchor="_Toc214438783" w:history="1">
            <w:r w:rsidRPr="00FC4874">
              <w:rPr>
                <w:rStyle w:val="Hipervnculo"/>
                <w:noProof/>
              </w:rPr>
              <w:t>8.5. Eficacia de los controles operacionales y de la planificación preventiva</w:t>
            </w:r>
            <w:r>
              <w:rPr>
                <w:noProof/>
                <w:webHidden/>
              </w:rPr>
              <w:tab/>
            </w:r>
            <w:r>
              <w:rPr>
                <w:noProof/>
                <w:webHidden/>
              </w:rPr>
              <w:fldChar w:fldCharType="begin"/>
            </w:r>
            <w:r>
              <w:rPr>
                <w:noProof/>
                <w:webHidden/>
              </w:rPr>
              <w:instrText xml:space="preserve"> PAGEREF _Toc214438783 \h </w:instrText>
            </w:r>
            <w:r>
              <w:rPr>
                <w:noProof/>
                <w:webHidden/>
              </w:rPr>
            </w:r>
            <w:r>
              <w:rPr>
                <w:noProof/>
                <w:webHidden/>
              </w:rPr>
              <w:fldChar w:fldCharType="separate"/>
            </w:r>
            <w:r>
              <w:rPr>
                <w:noProof/>
                <w:webHidden/>
              </w:rPr>
              <w:t>17</w:t>
            </w:r>
            <w:r>
              <w:rPr>
                <w:noProof/>
                <w:webHidden/>
              </w:rPr>
              <w:fldChar w:fldCharType="end"/>
            </w:r>
          </w:hyperlink>
        </w:p>
        <w:p w14:paraId="21DA8F68" w14:textId="5CFA59D9" w:rsidR="00CD236B" w:rsidRDefault="00CD236B">
          <w:pPr>
            <w:pStyle w:val="TDC1"/>
            <w:rPr>
              <w:rFonts w:eastAsiaTheme="minorEastAsia"/>
              <w:noProof/>
              <w:sz w:val="24"/>
              <w:szCs w:val="24"/>
              <w:lang w:eastAsia="es-ES"/>
            </w:rPr>
          </w:pPr>
          <w:hyperlink w:anchor="_Toc214438784" w:history="1">
            <w:r w:rsidRPr="00FC4874">
              <w:rPr>
                <w:rStyle w:val="Hipervnculo"/>
                <w:noProof/>
              </w:rPr>
              <w:t>9. Conclusiones de la auditoría</w:t>
            </w:r>
            <w:r>
              <w:rPr>
                <w:noProof/>
                <w:webHidden/>
              </w:rPr>
              <w:tab/>
            </w:r>
            <w:r>
              <w:rPr>
                <w:noProof/>
                <w:webHidden/>
              </w:rPr>
              <w:fldChar w:fldCharType="begin"/>
            </w:r>
            <w:r>
              <w:rPr>
                <w:noProof/>
                <w:webHidden/>
              </w:rPr>
              <w:instrText xml:space="preserve"> PAGEREF _Toc214438784 \h </w:instrText>
            </w:r>
            <w:r>
              <w:rPr>
                <w:noProof/>
                <w:webHidden/>
              </w:rPr>
            </w:r>
            <w:r>
              <w:rPr>
                <w:noProof/>
                <w:webHidden/>
              </w:rPr>
              <w:fldChar w:fldCharType="separate"/>
            </w:r>
            <w:r>
              <w:rPr>
                <w:noProof/>
                <w:webHidden/>
              </w:rPr>
              <w:t>18</w:t>
            </w:r>
            <w:r>
              <w:rPr>
                <w:noProof/>
                <w:webHidden/>
              </w:rPr>
              <w:fldChar w:fldCharType="end"/>
            </w:r>
          </w:hyperlink>
        </w:p>
        <w:p w14:paraId="58BC3EA7" w14:textId="7427E4A4" w:rsidR="00CD236B" w:rsidRDefault="00CD236B">
          <w:pPr>
            <w:pStyle w:val="TDC2"/>
            <w:tabs>
              <w:tab w:val="right" w:leader="dot" w:pos="8494"/>
            </w:tabs>
            <w:rPr>
              <w:rFonts w:eastAsiaTheme="minorEastAsia"/>
              <w:noProof/>
              <w:sz w:val="24"/>
              <w:szCs w:val="24"/>
              <w:lang w:eastAsia="es-ES"/>
            </w:rPr>
          </w:pPr>
          <w:hyperlink w:anchor="_Toc214438785" w:history="1">
            <w:r w:rsidRPr="00FC4874">
              <w:rPr>
                <w:rStyle w:val="Hipervnculo"/>
                <w:noProof/>
              </w:rPr>
              <w:t>9.1. Evaluación global del sistema de gestión</w:t>
            </w:r>
            <w:r>
              <w:rPr>
                <w:noProof/>
                <w:webHidden/>
              </w:rPr>
              <w:tab/>
            </w:r>
            <w:r>
              <w:rPr>
                <w:noProof/>
                <w:webHidden/>
              </w:rPr>
              <w:fldChar w:fldCharType="begin"/>
            </w:r>
            <w:r>
              <w:rPr>
                <w:noProof/>
                <w:webHidden/>
              </w:rPr>
              <w:instrText xml:space="preserve"> PAGEREF _Toc214438785 \h </w:instrText>
            </w:r>
            <w:r>
              <w:rPr>
                <w:noProof/>
                <w:webHidden/>
              </w:rPr>
            </w:r>
            <w:r>
              <w:rPr>
                <w:noProof/>
                <w:webHidden/>
              </w:rPr>
              <w:fldChar w:fldCharType="separate"/>
            </w:r>
            <w:r>
              <w:rPr>
                <w:noProof/>
                <w:webHidden/>
              </w:rPr>
              <w:t>18</w:t>
            </w:r>
            <w:r>
              <w:rPr>
                <w:noProof/>
                <w:webHidden/>
              </w:rPr>
              <w:fldChar w:fldCharType="end"/>
            </w:r>
          </w:hyperlink>
        </w:p>
        <w:p w14:paraId="48BC7D83" w14:textId="4E1857AD" w:rsidR="00CD236B" w:rsidRDefault="00CD236B">
          <w:pPr>
            <w:pStyle w:val="TDC2"/>
            <w:tabs>
              <w:tab w:val="right" w:leader="dot" w:pos="8494"/>
            </w:tabs>
            <w:rPr>
              <w:rFonts w:eastAsiaTheme="minorEastAsia"/>
              <w:noProof/>
              <w:sz w:val="24"/>
              <w:szCs w:val="24"/>
              <w:lang w:eastAsia="es-ES"/>
            </w:rPr>
          </w:pPr>
          <w:hyperlink w:anchor="_Toc214438786" w:history="1">
            <w:r w:rsidRPr="00FC4874">
              <w:rPr>
                <w:rStyle w:val="Hipervnculo"/>
                <w:noProof/>
              </w:rPr>
              <w:t>9.2. Conclusiones sobre conformidad y adecuación a los requisitos legales y normativos</w:t>
            </w:r>
            <w:r>
              <w:rPr>
                <w:noProof/>
                <w:webHidden/>
              </w:rPr>
              <w:tab/>
            </w:r>
            <w:r>
              <w:rPr>
                <w:noProof/>
                <w:webHidden/>
              </w:rPr>
              <w:fldChar w:fldCharType="begin"/>
            </w:r>
            <w:r>
              <w:rPr>
                <w:noProof/>
                <w:webHidden/>
              </w:rPr>
              <w:instrText xml:space="preserve"> PAGEREF _Toc214438786 \h </w:instrText>
            </w:r>
            <w:r>
              <w:rPr>
                <w:noProof/>
                <w:webHidden/>
              </w:rPr>
            </w:r>
            <w:r>
              <w:rPr>
                <w:noProof/>
                <w:webHidden/>
              </w:rPr>
              <w:fldChar w:fldCharType="separate"/>
            </w:r>
            <w:r>
              <w:rPr>
                <w:noProof/>
                <w:webHidden/>
              </w:rPr>
              <w:t>18</w:t>
            </w:r>
            <w:r>
              <w:rPr>
                <w:noProof/>
                <w:webHidden/>
              </w:rPr>
              <w:fldChar w:fldCharType="end"/>
            </w:r>
          </w:hyperlink>
        </w:p>
        <w:p w14:paraId="0227D333" w14:textId="6CFE02D7" w:rsidR="00CD236B" w:rsidRDefault="00CD236B">
          <w:pPr>
            <w:pStyle w:val="TDC2"/>
            <w:tabs>
              <w:tab w:val="right" w:leader="dot" w:pos="8494"/>
            </w:tabs>
            <w:rPr>
              <w:rFonts w:eastAsiaTheme="minorEastAsia"/>
              <w:noProof/>
              <w:sz w:val="24"/>
              <w:szCs w:val="24"/>
              <w:lang w:eastAsia="es-ES"/>
            </w:rPr>
          </w:pPr>
          <w:hyperlink w:anchor="_Toc214438787" w:history="1">
            <w:r w:rsidRPr="00FC4874">
              <w:rPr>
                <w:rStyle w:val="Hipervnculo"/>
                <w:noProof/>
              </w:rPr>
              <w:t>9.3. Aspectos críticos detectados</w:t>
            </w:r>
            <w:r>
              <w:rPr>
                <w:noProof/>
                <w:webHidden/>
              </w:rPr>
              <w:tab/>
            </w:r>
            <w:r>
              <w:rPr>
                <w:noProof/>
                <w:webHidden/>
              </w:rPr>
              <w:fldChar w:fldCharType="begin"/>
            </w:r>
            <w:r>
              <w:rPr>
                <w:noProof/>
                <w:webHidden/>
              </w:rPr>
              <w:instrText xml:space="preserve"> PAGEREF _Toc214438787 \h </w:instrText>
            </w:r>
            <w:r>
              <w:rPr>
                <w:noProof/>
                <w:webHidden/>
              </w:rPr>
            </w:r>
            <w:r>
              <w:rPr>
                <w:noProof/>
                <w:webHidden/>
              </w:rPr>
              <w:fldChar w:fldCharType="separate"/>
            </w:r>
            <w:r>
              <w:rPr>
                <w:noProof/>
                <w:webHidden/>
              </w:rPr>
              <w:t>19</w:t>
            </w:r>
            <w:r>
              <w:rPr>
                <w:noProof/>
                <w:webHidden/>
              </w:rPr>
              <w:fldChar w:fldCharType="end"/>
            </w:r>
          </w:hyperlink>
        </w:p>
        <w:p w14:paraId="4CDDFF61" w14:textId="4539267D" w:rsidR="00CD236B" w:rsidRDefault="00CD236B">
          <w:pPr>
            <w:pStyle w:val="TDC2"/>
            <w:tabs>
              <w:tab w:val="right" w:leader="dot" w:pos="8494"/>
            </w:tabs>
            <w:rPr>
              <w:rFonts w:eastAsiaTheme="minorEastAsia"/>
              <w:noProof/>
              <w:sz w:val="24"/>
              <w:szCs w:val="24"/>
              <w:lang w:eastAsia="es-ES"/>
            </w:rPr>
          </w:pPr>
          <w:hyperlink w:anchor="_Toc214438788" w:history="1">
            <w:r w:rsidRPr="00FC4874">
              <w:rPr>
                <w:rStyle w:val="Hipervnculo"/>
                <w:noProof/>
              </w:rPr>
              <w:t>9.4. Grado de madurez del sistema y orientación a la mejora</w:t>
            </w:r>
            <w:r>
              <w:rPr>
                <w:noProof/>
                <w:webHidden/>
              </w:rPr>
              <w:tab/>
            </w:r>
            <w:r>
              <w:rPr>
                <w:noProof/>
                <w:webHidden/>
              </w:rPr>
              <w:fldChar w:fldCharType="begin"/>
            </w:r>
            <w:r>
              <w:rPr>
                <w:noProof/>
                <w:webHidden/>
              </w:rPr>
              <w:instrText xml:space="preserve"> PAGEREF _Toc214438788 \h </w:instrText>
            </w:r>
            <w:r>
              <w:rPr>
                <w:noProof/>
                <w:webHidden/>
              </w:rPr>
            </w:r>
            <w:r>
              <w:rPr>
                <w:noProof/>
                <w:webHidden/>
              </w:rPr>
              <w:fldChar w:fldCharType="separate"/>
            </w:r>
            <w:r>
              <w:rPr>
                <w:noProof/>
                <w:webHidden/>
              </w:rPr>
              <w:t>19</w:t>
            </w:r>
            <w:r>
              <w:rPr>
                <w:noProof/>
                <w:webHidden/>
              </w:rPr>
              <w:fldChar w:fldCharType="end"/>
            </w:r>
          </w:hyperlink>
        </w:p>
        <w:p w14:paraId="7B9AFA63" w14:textId="0C356D6F" w:rsidR="00CD236B" w:rsidRDefault="00CD236B">
          <w:pPr>
            <w:pStyle w:val="TDC1"/>
            <w:rPr>
              <w:rFonts w:eastAsiaTheme="minorEastAsia"/>
              <w:noProof/>
              <w:sz w:val="24"/>
              <w:szCs w:val="24"/>
              <w:lang w:eastAsia="es-ES"/>
            </w:rPr>
          </w:pPr>
          <w:hyperlink w:anchor="_Toc214438789" w:history="1">
            <w:r w:rsidRPr="00FC4874">
              <w:rPr>
                <w:rStyle w:val="Hipervnculo"/>
                <w:noProof/>
              </w:rPr>
              <w:t>10. Recomendaciones y plan de acciones</w:t>
            </w:r>
            <w:r>
              <w:rPr>
                <w:noProof/>
                <w:webHidden/>
              </w:rPr>
              <w:tab/>
            </w:r>
            <w:r>
              <w:rPr>
                <w:noProof/>
                <w:webHidden/>
              </w:rPr>
              <w:fldChar w:fldCharType="begin"/>
            </w:r>
            <w:r>
              <w:rPr>
                <w:noProof/>
                <w:webHidden/>
              </w:rPr>
              <w:instrText xml:space="preserve"> PAGEREF _Toc214438789 \h </w:instrText>
            </w:r>
            <w:r>
              <w:rPr>
                <w:noProof/>
                <w:webHidden/>
              </w:rPr>
            </w:r>
            <w:r>
              <w:rPr>
                <w:noProof/>
                <w:webHidden/>
              </w:rPr>
              <w:fldChar w:fldCharType="separate"/>
            </w:r>
            <w:r>
              <w:rPr>
                <w:noProof/>
                <w:webHidden/>
              </w:rPr>
              <w:t>20</w:t>
            </w:r>
            <w:r>
              <w:rPr>
                <w:noProof/>
                <w:webHidden/>
              </w:rPr>
              <w:fldChar w:fldCharType="end"/>
            </w:r>
          </w:hyperlink>
        </w:p>
        <w:p w14:paraId="0384AA1F" w14:textId="27B7F8D9" w:rsidR="00CD236B" w:rsidRDefault="00CD236B">
          <w:pPr>
            <w:pStyle w:val="TDC2"/>
            <w:tabs>
              <w:tab w:val="right" w:leader="dot" w:pos="8494"/>
            </w:tabs>
            <w:rPr>
              <w:rFonts w:eastAsiaTheme="minorEastAsia"/>
              <w:noProof/>
              <w:sz w:val="24"/>
              <w:szCs w:val="24"/>
              <w:lang w:eastAsia="es-ES"/>
            </w:rPr>
          </w:pPr>
          <w:hyperlink w:anchor="_Toc214438790" w:history="1">
            <w:r w:rsidRPr="00FC4874">
              <w:rPr>
                <w:rStyle w:val="Hipervnculo"/>
                <w:noProof/>
              </w:rPr>
              <w:t>10.1. Propuestas de acciones correctivas, preventivas y de mejora</w:t>
            </w:r>
            <w:r>
              <w:rPr>
                <w:noProof/>
                <w:webHidden/>
              </w:rPr>
              <w:tab/>
            </w:r>
            <w:r>
              <w:rPr>
                <w:noProof/>
                <w:webHidden/>
              </w:rPr>
              <w:fldChar w:fldCharType="begin"/>
            </w:r>
            <w:r>
              <w:rPr>
                <w:noProof/>
                <w:webHidden/>
              </w:rPr>
              <w:instrText xml:space="preserve"> PAGEREF _Toc214438790 \h </w:instrText>
            </w:r>
            <w:r>
              <w:rPr>
                <w:noProof/>
                <w:webHidden/>
              </w:rPr>
            </w:r>
            <w:r>
              <w:rPr>
                <w:noProof/>
                <w:webHidden/>
              </w:rPr>
              <w:fldChar w:fldCharType="separate"/>
            </w:r>
            <w:r>
              <w:rPr>
                <w:noProof/>
                <w:webHidden/>
              </w:rPr>
              <w:t>20</w:t>
            </w:r>
            <w:r>
              <w:rPr>
                <w:noProof/>
                <w:webHidden/>
              </w:rPr>
              <w:fldChar w:fldCharType="end"/>
            </w:r>
          </w:hyperlink>
        </w:p>
        <w:p w14:paraId="137F0802" w14:textId="3D4B16BF" w:rsidR="00CD236B" w:rsidRDefault="00CD236B">
          <w:pPr>
            <w:pStyle w:val="TDC2"/>
            <w:tabs>
              <w:tab w:val="right" w:leader="dot" w:pos="8494"/>
            </w:tabs>
            <w:rPr>
              <w:rFonts w:eastAsiaTheme="minorEastAsia"/>
              <w:noProof/>
              <w:sz w:val="24"/>
              <w:szCs w:val="24"/>
              <w:lang w:eastAsia="es-ES"/>
            </w:rPr>
          </w:pPr>
          <w:hyperlink w:anchor="_Toc214438791" w:history="1">
            <w:r w:rsidRPr="00FC4874">
              <w:rPr>
                <w:rStyle w:val="Hipervnculo"/>
                <w:noProof/>
              </w:rPr>
              <w:t>10.2. Priorización (según criticidad o riesgo)</w:t>
            </w:r>
            <w:r>
              <w:rPr>
                <w:noProof/>
                <w:webHidden/>
              </w:rPr>
              <w:tab/>
            </w:r>
            <w:r>
              <w:rPr>
                <w:noProof/>
                <w:webHidden/>
              </w:rPr>
              <w:fldChar w:fldCharType="begin"/>
            </w:r>
            <w:r>
              <w:rPr>
                <w:noProof/>
                <w:webHidden/>
              </w:rPr>
              <w:instrText xml:space="preserve"> PAGEREF _Toc214438791 \h </w:instrText>
            </w:r>
            <w:r>
              <w:rPr>
                <w:noProof/>
                <w:webHidden/>
              </w:rPr>
            </w:r>
            <w:r>
              <w:rPr>
                <w:noProof/>
                <w:webHidden/>
              </w:rPr>
              <w:fldChar w:fldCharType="separate"/>
            </w:r>
            <w:r>
              <w:rPr>
                <w:noProof/>
                <w:webHidden/>
              </w:rPr>
              <w:t>20</w:t>
            </w:r>
            <w:r>
              <w:rPr>
                <w:noProof/>
                <w:webHidden/>
              </w:rPr>
              <w:fldChar w:fldCharType="end"/>
            </w:r>
          </w:hyperlink>
        </w:p>
        <w:p w14:paraId="0B62F6AB" w14:textId="1AA4F9DD" w:rsidR="00CD236B" w:rsidRDefault="00CD236B">
          <w:pPr>
            <w:pStyle w:val="TDC2"/>
            <w:tabs>
              <w:tab w:val="right" w:leader="dot" w:pos="8494"/>
            </w:tabs>
            <w:rPr>
              <w:rFonts w:eastAsiaTheme="minorEastAsia"/>
              <w:noProof/>
              <w:sz w:val="24"/>
              <w:szCs w:val="24"/>
              <w:lang w:eastAsia="es-ES"/>
            </w:rPr>
          </w:pPr>
          <w:hyperlink w:anchor="_Toc214438792" w:history="1">
            <w:r w:rsidRPr="00FC4874">
              <w:rPr>
                <w:rStyle w:val="Hipervnculo"/>
                <w:noProof/>
              </w:rPr>
              <w:t>10.3. Plazos recomendados y responsables</w:t>
            </w:r>
            <w:r>
              <w:rPr>
                <w:noProof/>
                <w:webHidden/>
              </w:rPr>
              <w:tab/>
            </w:r>
            <w:r>
              <w:rPr>
                <w:noProof/>
                <w:webHidden/>
              </w:rPr>
              <w:fldChar w:fldCharType="begin"/>
            </w:r>
            <w:r>
              <w:rPr>
                <w:noProof/>
                <w:webHidden/>
              </w:rPr>
              <w:instrText xml:space="preserve"> PAGEREF _Toc214438792 \h </w:instrText>
            </w:r>
            <w:r>
              <w:rPr>
                <w:noProof/>
                <w:webHidden/>
              </w:rPr>
            </w:r>
            <w:r>
              <w:rPr>
                <w:noProof/>
                <w:webHidden/>
              </w:rPr>
              <w:fldChar w:fldCharType="separate"/>
            </w:r>
            <w:r>
              <w:rPr>
                <w:noProof/>
                <w:webHidden/>
              </w:rPr>
              <w:t>21</w:t>
            </w:r>
            <w:r>
              <w:rPr>
                <w:noProof/>
                <w:webHidden/>
              </w:rPr>
              <w:fldChar w:fldCharType="end"/>
            </w:r>
          </w:hyperlink>
        </w:p>
        <w:p w14:paraId="6E9DAB9A" w14:textId="4A9845D1" w:rsidR="00CD236B" w:rsidRDefault="00CD236B">
          <w:pPr>
            <w:pStyle w:val="TDC2"/>
            <w:tabs>
              <w:tab w:val="right" w:leader="dot" w:pos="8494"/>
            </w:tabs>
            <w:rPr>
              <w:rFonts w:eastAsiaTheme="minorEastAsia"/>
              <w:noProof/>
              <w:sz w:val="24"/>
              <w:szCs w:val="24"/>
              <w:lang w:eastAsia="es-ES"/>
            </w:rPr>
          </w:pPr>
          <w:hyperlink w:anchor="_Toc214438793" w:history="1">
            <w:r w:rsidRPr="00FC4874">
              <w:rPr>
                <w:rStyle w:val="Hipervnculo"/>
                <w:noProof/>
              </w:rPr>
              <w:t>10.4. Seguimiento y verificación de eficacia</w:t>
            </w:r>
            <w:r>
              <w:rPr>
                <w:noProof/>
                <w:webHidden/>
              </w:rPr>
              <w:tab/>
            </w:r>
            <w:r>
              <w:rPr>
                <w:noProof/>
                <w:webHidden/>
              </w:rPr>
              <w:fldChar w:fldCharType="begin"/>
            </w:r>
            <w:r>
              <w:rPr>
                <w:noProof/>
                <w:webHidden/>
              </w:rPr>
              <w:instrText xml:space="preserve"> PAGEREF _Toc214438793 \h </w:instrText>
            </w:r>
            <w:r>
              <w:rPr>
                <w:noProof/>
                <w:webHidden/>
              </w:rPr>
            </w:r>
            <w:r>
              <w:rPr>
                <w:noProof/>
                <w:webHidden/>
              </w:rPr>
              <w:fldChar w:fldCharType="separate"/>
            </w:r>
            <w:r>
              <w:rPr>
                <w:noProof/>
                <w:webHidden/>
              </w:rPr>
              <w:t>21</w:t>
            </w:r>
            <w:r>
              <w:rPr>
                <w:noProof/>
                <w:webHidden/>
              </w:rPr>
              <w:fldChar w:fldCharType="end"/>
            </w:r>
          </w:hyperlink>
        </w:p>
        <w:p w14:paraId="31CD169A" w14:textId="7F64C4E4" w:rsidR="00CD236B" w:rsidRDefault="00CD236B">
          <w:pPr>
            <w:pStyle w:val="TDC1"/>
            <w:rPr>
              <w:rFonts w:eastAsiaTheme="minorEastAsia"/>
              <w:noProof/>
              <w:sz w:val="24"/>
              <w:szCs w:val="24"/>
              <w:lang w:eastAsia="es-ES"/>
            </w:rPr>
          </w:pPr>
          <w:hyperlink w:anchor="_Toc214438794" w:history="1">
            <w:r w:rsidRPr="00FC4874">
              <w:rPr>
                <w:rStyle w:val="Hipervnculo"/>
                <w:noProof/>
              </w:rPr>
              <w:t>11. Declaración final del equipo auditor</w:t>
            </w:r>
            <w:r>
              <w:rPr>
                <w:noProof/>
                <w:webHidden/>
              </w:rPr>
              <w:tab/>
            </w:r>
            <w:r>
              <w:rPr>
                <w:noProof/>
                <w:webHidden/>
              </w:rPr>
              <w:fldChar w:fldCharType="begin"/>
            </w:r>
            <w:r>
              <w:rPr>
                <w:noProof/>
                <w:webHidden/>
              </w:rPr>
              <w:instrText xml:space="preserve"> PAGEREF _Toc214438794 \h </w:instrText>
            </w:r>
            <w:r>
              <w:rPr>
                <w:noProof/>
                <w:webHidden/>
              </w:rPr>
            </w:r>
            <w:r>
              <w:rPr>
                <w:noProof/>
                <w:webHidden/>
              </w:rPr>
              <w:fldChar w:fldCharType="separate"/>
            </w:r>
            <w:r>
              <w:rPr>
                <w:noProof/>
                <w:webHidden/>
              </w:rPr>
              <w:t>21</w:t>
            </w:r>
            <w:r>
              <w:rPr>
                <w:noProof/>
                <w:webHidden/>
              </w:rPr>
              <w:fldChar w:fldCharType="end"/>
            </w:r>
          </w:hyperlink>
        </w:p>
        <w:p w14:paraId="23E8DBE7" w14:textId="205F1EEF" w:rsidR="00CD236B" w:rsidRDefault="00CD236B">
          <w:pPr>
            <w:pStyle w:val="TDC2"/>
            <w:tabs>
              <w:tab w:val="right" w:leader="dot" w:pos="8494"/>
            </w:tabs>
            <w:rPr>
              <w:rFonts w:eastAsiaTheme="minorEastAsia"/>
              <w:noProof/>
              <w:sz w:val="24"/>
              <w:szCs w:val="24"/>
              <w:lang w:eastAsia="es-ES"/>
            </w:rPr>
          </w:pPr>
          <w:hyperlink w:anchor="_Toc214438795" w:history="1">
            <w:r w:rsidRPr="00FC4874">
              <w:rPr>
                <w:rStyle w:val="Hipervnculo"/>
                <w:noProof/>
              </w:rPr>
              <w:t>11.1. Resumen ejecutivo (una página)</w:t>
            </w:r>
            <w:r>
              <w:rPr>
                <w:noProof/>
                <w:webHidden/>
              </w:rPr>
              <w:tab/>
            </w:r>
            <w:r>
              <w:rPr>
                <w:noProof/>
                <w:webHidden/>
              </w:rPr>
              <w:fldChar w:fldCharType="begin"/>
            </w:r>
            <w:r>
              <w:rPr>
                <w:noProof/>
                <w:webHidden/>
              </w:rPr>
              <w:instrText xml:space="preserve"> PAGEREF _Toc214438795 \h </w:instrText>
            </w:r>
            <w:r>
              <w:rPr>
                <w:noProof/>
                <w:webHidden/>
              </w:rPr>
            </w:r>
            <w:r>
              <w:rPr>
                <w:noProof/>
                <w:webHidden/>
              </w:rPr>
              <w:fldChar w:fldCharType="separate"/>
            </w:r>
            <w:r>
              <w:rPr>
                <w:noProof/>
                <w:webHidden/>
              </w:rPr>
              <w:t>21</w:t>
            </w:r>
            <w:r>
              <w:rPr>
                <w:noProof/>
                <w:webHidden/>
              </w:rPr>
              <w:fldChar w:fldCharType="end"/>
            </w:r>
          </w:hyperlink>
        </w:p>
        <w:p w14:paraId="3748EB1C" w14:textId="380D5C26" w:rsidR="00CD236B" w:rsidRDefault="00CD236B">
          <w:pPr>
            <w:pStyle w:val="TDC2"/>
            <w:tabs>
              <w:tab w:val="right" w:leader="dot" w:pos="8494"/>
            </w:tabs>
            <w:rPr>
              <w:rFonts w:eastAsiaTheme="minorEastAsia"/>
              <w:noProof/>
              <w:sz w:val="24"/>
              <w:szCs w:val="24"/>
              <w:lang w:eastAsia="es-ES"/>
            </w:rPr>
          </w:pPr>
          <w:hyperlink w:anchor="_Toc214438796" w:history="1">
            <w:r w:rsidRPr="00FC4874">
              <w:rPr>
                <w:rStyle w:val="Hipervnculo"/>
                <w:noProof/>
              </w:rPr>
              <w:t>11.2. Declaración de independencia y objetividad</w:t>
            </w:r>
            <w:r>
              <w:rPr>
                <w:noProof/>
                <w:webHidden/>
              </w:rPr>
              <w:tab/>
            </w:r>
            <w:r>
              <w:rPr>
                <w:noProof/>
                <w:webHidden/>
              </w:rPr>
              <w:fldChar w:fldCharType="begin"/>
            </w:r>
            <w:r>
              <w:rPr>
                <w:noProof/>
                <w:webHidden/>
              </w:rPr>
              <w:instrText xml:space="preserve"> PAGEREF _Toc214438796 \h </w:instrText>
            </w:r>
            <w:r>
              <w:rPr>
                <w:noProof/>
                <w:webHidden/>
              </w:rPr>
            </w:r>
            <w:r>
              <w:rPr>
                <w:noProof/>
                <w:webHidden/>
              </w:rPr>
              <w:fldChar w:fldCharType="separate"/>
            </w:r>
            <w:r>
              <w:rPr>
                <w:noProof/>
                <w:webHidden/>
              </w:rPr>
              <w:t>22</w:t>
            </w:r>
            <w:r>
              <w:rPr>
                <w:noProof/>
                <w:webHidden/>
              </w:rPr>
              <w:fldChar w:fldCharType="end"/>
            </w:r>
          </w:hyperlink>
        </w:p>
        <w:p w14:paraId="037061E0" w14:textId="35E47B7E" w:rsidR="00CD236B" w:rsidRDefault="00CD236B">
          <w:pPr>
            <w:pStyle w:val="TDC2"/>
            <w:tabs>
              <w:tab w:val="right" w:leader="dot" w:pos="8494"/>
            </w:tabs>
            <w:rPr>
              <w:rFonts w:eastAsiaTheme="minorEastAsia"/>
              <w:noProof/>
              <w:sz w:val="24"/>
              <w:szCs w:val="24"/>
              <w:lang w:eastAsia="es-ES"/>
            </w:rPr>
          </w:pPr>
          <w:hyperlink w:anchor="_Toc214438797" w:history="1">
            <w:r w:rsidRPr="00FC4874">
              <w:rPr>
                <w:rStyle w:val="Hipervnculo"/>
                <w:noProof/>
              </w:rPr>
              <w:t>11.3. Firma del auditor responsable y de la dirección auditada</w:t>
            </w:r>
            <w:r>
              <w:rPr>
                <w:noProof/>
                <w:webHidden/>
              </w:rPr>
              <w:tab/>
            </w:r>
            <w:r>
              <w:rPr>
                <w:noProof/>
                <w:webHidden/>
              </w:rPr>
              <w:fldChar w:fldCharType="begin"/>
            </w:r>
            <w:r>
              <w:rPr>
                <w:noProof/>
                <w:webHidden/>
              </w:rPr>
              <w:instrText xml:space="preserve"> PAGEREF _Toc214438797 \h </w:instrText>
            </w:r>
            <w:r>
              <w:rPr>
                <w:noProof/>
                <w:webHidden/>
              </w:rPr>
            </w:r>
            <w:r>
              <w:rPr>
                <w:noProof/>
                <w:webHidden/>
              </w:rPr>
              <w:fldChar w:fldCharType="separate"/>
            </w:r>
            <w:r>
              <w:rPr>
                <w:noProof/>
                <w:webHidden/>
              </w:rPr>
              <w:t>23</w:t>
            </w:r>
            <w:r>
              <w:rPr>
                <w:noProof/>
                <w:webHidden/>
              </w:rPr>
              <w:fldChar w:fldCharType="end"/>
            </w:r>
          </w:hyperlink>
        </w:p>
        <w:p w14:paraId="0967738B" w14:textId="6E30EB42" w:rsidR="00CD236B" w:rsidRDefault="00CD236B">
          <w:pPr>
            <w:pStyle w:val="TDC1"/>
            <w:rPr>
              <w:rFonts w:eastAsiaTheme="minorEastAsia"/>
              <w:noProof/>
              <w:sz w:val="24"/>
              <w:szCs w:val="24"/>
              <w:lang w:eastAsia="es-ES"/>
            </w:rPr>
          </w:pPr>
          <w:hyperlink w:anchor="_Toc214438798" w:history="1">
            <w:r w:rsidRPr="00FC4874">
              <w:rPr>
                <w:rStyle w:val="Hipervnculo"/>
                <w:noProof/>
              </w:rPr>
              <w:t>12. Anexos</w:t>
            </w:r>
            <w:r>
              <w:rPr>
                <w:noProof/>
                <w:webHidden/>
              </w:rPr>
              <w:tab/>
            </w:r>
            <w:r>
              <w:rPr>
                <w:noProof/>
                <w:webHidden/>
              </w:rPr>
              <w:fldChar w:fldCharType="begin"/>
            </w:r>
            <w:r>
              <w:rPr>
                <w:noProof/>
                <w:webHidden/>
              </w:rPr>
              <w:instrText xml:space="preserve"> PAGEREF _Toc214438798 \h </w:instrText>
            </w:r>
            <w:r>
              <w:rPr>
                <w:noProof/>
                <w:webHidden/>
              </w:rPr>
            </w:r>
            <w:r>
              <w:rPr>
                <w:noProof/>
                <w:webHidden/>
              </w:rPr>
              <w:fldChar w:fldCharType="separate"/>
            </w:r>
            <w:r>
              <w:rPr>
                <w:noProof/>
                <w:webHidden/>
              </w:rPr>
              <w:t>23</w:t>
            </w:r>
            <w:r>
              <w:rPr>
                <w:noProof/>
                <w:webHidden/>
              </w:rPr>
              <w:fldChar w:fldCharType="end"/>
            </w:r>
          </w:hyperlink>
        </w:p>
        <w:p w14:paraId="1DB16B49" w14:textId="60C85291" w:rsidR="007F239C" w:rsidRDefault="007F239C">
          <w:r>
            <w:rPr>
              <w:b/>
              <w:bCs/>
            </w:rPr>
            <w:fldChar w:fldCharType="end"/>
          </w:r>
        </w:p>
      </w:sdtContent>
    </w:sdt>
    <w:p w14:paraId="4A987E9A" w14:textId="364833A1" w:rsidR="001021E6" w:rsidRPr="00D93A91" w:rsidRDefault="00ED74E2" w:rsidP="00D93A91">
      <w:pPr>
        <w:jc w:val="left"/>
        <w:rPr>
          <w:b/>
          <w:bCs/>
        </w:rPr>
      </w:pPr>
      <w:r>
        <w:rPr>
          <w:b/>
          <w:bCs/>
        </w:rPr>
        <w:br w:type="page"/>
      </w:r>
    </w:p>
    <w:p w14:paraId="31C295FA" w14:textId="00D3BADF" w:rsidR="001C6224" w:rsidRDefault="001C6224" w:rsidP="001C6224">
      <w:pPr>
        <w:pStyle w:val="Ttulo1"/>
      </w:pPr>
      <w:bookmarkStart w:id="0" w:name="_Toc214438753"/>
      <w:r>
        <w:lastRenderedPageBreak/>
        <w:t>ANEXO II: EJEMPLO INFORME DE AUDIOTRÍA</w:t>
      </w:r>
      <w:bookmarkEnd w:id="0"/>
      <w:r>
        <w:t xml:space="preserve">  </w:t>
      </w:r>
    </w:p>
    <w:p w14:paraId="147E1BD0" w14:textId="3AE0A41C" w:rsidR="00BA1F14" w:rsidRDefault="00BA1F14" w:rsidP="00BA1F14">
      <w:r>
        <w:t xml:space="preserve">El presente </w:t>
      </w:r>
      <w:r w:rsidR="00403BDB">
        <w:t>informe está</w:t>
      </w:r>
      <w:r>
        <w:t xml:space="preserve"> diseñado para estructurar un informe técnico de auditoría interna o externa del sistema de gestión de la seguridad y salud en el trabajo (SG-SST), alineado con los principios de la ISO 45001:2018, la Ley 31/1995 y el Reglamento de los Servicios de Prevención.</w:t>
      </w:r>
    </w:p>
    <w:p w14:paraId="14C8BF55" w14:textId="4145AC4F" w:rsidR="00F17DEA" w:rsidRDefault="00BA1F14" w:rsidP="00BA1F14">
      <w:r>
        <w:t>La estructura siempre debe de ser revisada y adaptada a cada empresa en función de las situaciones concretas que pueda disponer.</w:t>
      </w:r>
    </w:p>
    <w:p w14:paraId="0D1ADDDC" w14:textId="11404C12" w:rsidR="005B66C5" w:rsidRPr="006157FA" w:rsidRDefault="005B66C5" w:rsidP="005B66C5">
      <w:pPr>
        <w:rPr>
          <w:i/>
          <w:iCs/>
        </w:rPr>
      </w:pPr>
      <w:r>
        <w:rPr>
          <w:i/>
          <w:iCs/>
        </w:rPr>
        <w:t>(en cursiva d</w:t>
      </w:r>
      <w:r w:rsidRPr="006157FA">
        <w:rPr>
          <w:i/>
          <w:iCs/>
        </w:rPr>
        <w:t>atos a</w:t>
      </w:r>
      <w:r>
        <w:rPr>
          <w:i/>
          <w:iCs/>
        </w:rPr>
        <w:t xml:space="preserve"> cumplimentar por la empresa)</w:t>
      </w:r>
    </w:p>
    <w:p w14:paraId="282A536D" w14:textId="77777777" w:rsidR="008F6292" w:rsidRDefault="008F6292" w:rsidP="004C7A3B">
      <w:pPr>
        <w:pStyle w:val="Ttulo1"/>
      </w:pPr>
      <w:bookmarkStart w:id="1" w:name="_Toc214438754"/>
      <w:r w:rsidRPr="008F6292">
        <w:t>1. Portada del informe</w:t>
      </w:r>
      <w:bookmarkEnd w:id="1"/>
    </w:p>
    <w:p w14:paraId="7ACF3B02" w14:textId="77777777" w:rsidR="008F6292" w:rsidRPr="00403BDB" w:rsidRDefault="008F6292" w:rsidP="009B56CA">
      <w:pPr>
        <w:pStyle w:val="Prrafodelista"/>
        <w:numPr>
          <w:ilvl w:val="0"/>
          <w:numId w:val="24"/>
        </w:numPr>
        <w:rPr>
          <w:i/>
          <w:iCs/>
        </w:rPr>
      </w:pPr>
      <w:r w:rsidRPr="00403BDB">
        <w:rPr>
          <w:i/>
          <w:iCs/>
        </w:rPr>
        <w:t>Título del informe</w:t>
      </w:r>
    </w:p>
    <w:p w14:paraId="7B17C7B0" w14:textId="77777777" w:rsidR="008F6292" w:rsidRPr="00403BDB" w:rsidRDefault="008F6292" w:rsidP="009B56CA">
      <w:pPr>
        <w:pStyle w:val="Prrafodelista"/>
        <w:numPr>
          <w:ilvl w:val="0"/>
          <w:numId w:val="24"/>
        </w:numPr>
        <w:rPr>
          <w:i/>
          <w:iCs/>
        </w:rPr>
      </w:pPr>
      <w:r w:rsidRPr="00403BDB">
        <w:rPr>
          <w:i/>
          <w:iCs/>
        </w:rPr>
        <w:t>Empresa auditada</w:t>
      </w:r>
    </w:p>
    <w:p w14:paraId="5A54B6D4" w14:textId="77777777" w:rsidR="008F6292" w:rsidRPr="00403BDB" w:rsidRDefault="008F6292" w:rsidP="009B56CA">
      <w:pPr>
        <w:pStyle w:val="Prrafodelista"/>
        <w:numPr>
          <w:ilvl w:val="0"/>
          <w:numId w:val="24"/>
        </w:numPr>
        <w:rPr>
          <w:i/>
          <w:iCs/>
        </w:rPr>
      </w:pPr>
      <w:r w:rsidRPr="00403BDB">
        <w:rPr>
          <w:i/>
          <w:iCs/>
        </w:rPr>
        <w:t>Centro o centros de trabajo</w:t>
      </w:r>
    </w:p>
    <w:p w14:paraId="7EF6C1A6" w14:textId="77777777" w:rsidR="008F6292" w:rsidRPr="00403BDB" w:rsidRDefault="008F6292" w:rsidP="009B56CA">
      <w:pPr>
        <w:pStyle w:val="Prrafodelista"/>
        <w:numPr>
          <w:ilvl w:val="0"/>
          <w:numId w:val="24"/>
        </w:numPr>
        <w:rPr>
          <w:i/>
          <w:iCs/>
        </w:rPr>
      </w:pPr>
      <w:r w:rsidRPr="00403BDB">
        <w:rPr>
          <w:i/>
          <w:iCs/>
        </w:rPr>
        <w:t>Fecha(s) de auditoría</w:t>
      </w:r>
    </w:p>
    <w:p w14:paraId="5B6FE6F4" w14:textId="77777777" w:rsidR="008F6292" w:rsidRPr="00403BDB" w:rsidRDefault="008F6292" w:rsidP="009B56CA">
      <w:pPr>
        <w:pStyle w:val="Prrafodelista"/>
        <w:numPr>
          <w:ilvl w:val="0"/>
          <w:numId w:val="24"/>
        </w:numPr>
        <w:rPr>
          <w:i/>
          <w:iCs/>
        </w:rPr>
      </w:pPr>
      <w:r w:rsidRPr="00403BDB">
        <w:rPr>
          <w:i/>
          <w:iCs/>
        </w:rPr>
        <w:t>Entidad o equipo auditor</w:t>
      </w:r>
    </w:p>
    <w:p w14:paraId="6EFBFCF9" w14:textId="77777777" w:rsidR="008F6292" w:rsidRPr="00403BDB" w:rsidRDefault="008F6292" w:rsidP="009B56CA">
      <w:pPr>
        <w:pStyle w:val="Prrafodelista"/>
        <w:numPr>
          <w:ilvl w:val="0"/>
          <w:numId w:val="24"/>
        </w:numPr>
        <w:rPr>
          <w:i/>
          <w:iCs/>
        </w:rPr>
      </w:pPr>
      <w:r w:rsidRPr="00403BDB">
        <w:rPr>
          <w:i/>
          <w:iCs/>
        </w:rPr>
        <w:t>Alcance de la auditoría</w:t>
      </w:r>
    </w:p>
    <w:p w14:paraId="5424D098" w14:textId="77777777" w:rsidR="008F6292" w:rsidRPr="00403BDB" w:rsidRDefault="008F6292" w:rsidP="009B56CA">
      <w:pPr>
        <w:pStyle w:val="Prrafodelista"/>
        <w:numPr>
          <w:ilvl w:val="0"/>
          <w:numId w:val="24"/>
        </w:numPr>
        <w:rPr>
          <w:i/>
          <w:iCs/>
        </w:rPr>
      </w:pPr>
      <w:r w:rsidRPr="00403BDB">
        <w:rPr>
          <w:i/>
          <w:iCs/>
        </w:rPr>
        <w:t>Código de documento / versión</w:t>
      </w:r>
    </w:p>
    <w:p w14:paraId="3282B9E9" w14:textId="77777777" w:rsidR="008F6292" w:rsidRPr="008F6292" w:rsidRDefault="008F6292" w:rsidP="004C7A3B">
      <w:pPr>
        <w:pStyle w:val="Ttulo1"/>
      </w:pPr>
      <w:bookmarkStart w:id="2" w:name="_Toc214438755"/>
      <w:r w:rsidRPr="008F6292">
        <w:t>2. Objeto y alcance de la auditoría</w:t>
      </w:r>
      <w:bookmarkEnd w:id="2"/>
    </w:p>
    <w:p w14:paraId="5C22F609" w14:textId="08043F57" w:rsidR="008F6292" w:rsidRPr="004C7A3B" w:rsidRDefault="008F6292" w:rsidP="004C7A3B">
      <w:pPr>
        <w:pStyle w:val="Ttulo2"/>
        <w:numPr>
          <w:ilvl w:val="1"/>
          <w:numId w:val="68"/>
        </w:numPr>
      </w:pPr>
      <w:bookmarkStart w:id="3" w:name="_Toc214438756"/>
      <w:r w:rsidRPr="004C7A3B">
        <w:t>Finalidad de la auditoría (verificar conformidad y eficacia del sistema)</w:t>
      </w:r>
      <w:bookmarkEnd w:id="3"/>
    </w:p>
    <w:p w14:paraId="476A0E1B" w14:textId="77777777" w:rsidR="00917813" w:rsidRDefault="00917813" w:rsidP="00917813">
      <w:r>
        <w:t>La presente auditoría tiene por objeto verificar la conformidad legal, técnica y documental del sistema de gestión de la prevención de riesgos laborales implantado en la empresa, así como evaluar su eficacia para garantizar la seguridad y salud de los trabajadores en todas las fases del proceso productivo.</w:t>
      </w:r>
    </w:p>
    <w:p w14:paraId="2A564A29" w14:textId="02A6A0D5" w:rsidR="000E2D14" w:rsidRPr="000E2D14" w:rsidRDefault="00917813" w:rsidP="00917813">
      <w:r>
        <w:t>Asimismo, se pretende identificar oportunidades de mejora que contribuyan al perfeccionamiento continuo del sistema, conforme a los principios de la Ley 31/1995 y al enfoque de mejora establecido en normas como la UNE-EN ISO 45001:2018.</w:t>
      </w:r>
    </w:p>
    <w:p w14:paraId="4445A1AB" w14:textId="0CCA294F" w:rsidR="008F6292" w:rsidRPr="004C7A3B" w:rsidRDefault="008F6292" w:rsidP="004C7A3B">
      <w:pPr>
        <w:pStyle w:val="Ttulo2"/>
        <w:numPr>
          <w:ilvl w:val="1"/>
          <w:numId w:val="67"/>
        </w:numPr>
      </w:pPr>
      <w:bookmarkStart w:id="4" w:name="_Toc214438757"/>
      <w:r w:rsidRPr="004C7A3B">
        <w:t>Alcance (centros, procesos, áreas, normativa o estándares incluidos)</w:t>
      </w:r>
      <w:bookmarkEnd w:id="4"/>
    </w:p>
    <w:p w14:paraId="08CC0679" w14:textId="77777777" w:rsidR="006157FA" w:rsidRDefault="006157FA" w:rsidP="006157FA">
      <w:r>
        <w:t>El alcance de la auditoría comprende los centros de trabajo, procesos, actividades y áreas funcionales incluidas dentro del sistema de prevención de riesgos laborales de la empresa, conforme a la planificación preventiva vigente.</w:t>
      </w:r>
    </w:p>
    <w:p w14:paraId="30E6C24B" w14:textId="77777777" w:rsidR="006157FA" w:rsidRDefault="006157FA" w:rsidP="006157FA">
      <w:r>
        <w:t>Centros y ubicaciones:</w:t>
      </w:r>
    </w:p>
    <w:p w14:paraId="5D5C7FA0" w14:textId="77777777" w:rsidR="006157FA" w:rsidRPr="005B66C5" w:rsidRDefault="006157FA" w:rsidP="009B56CA">
      <w:pPr>
        <w:pStyle w:val="Prrafodelista"/>
        <w:numPr>
          <w:ilvl w:val="0"/>
          <w:numId w:val="36"/>
        </w:numPr>
        <w:rPr>
          <w:i/>
          <w:iCs/>
        </w:rPr>
      </w:pPr>
      <w:r w:rsidRPr="005B66C5">
        <w:rPr>
          <w:i/>
          <w:iCs/>
        </w:rPr>
        <w:t>Centro/Cantera:</w:t>
      </w:r>
    </w:p>
    <w:p w14:paraId="6FBE38E1" w14:textId="77777777" w:rsidR="006157FA" w:rsidRPr="005B66C5" w:rsidRDefault="006157FA" w:rsidP="009B56CA">
      <w:pPr>
        <w:pStyle w:val="Prrafodelista"/>
        <w:numPr>
          <w:ilvl w:val="0"/>
          <w:numId w:val="36"/>
        </w:numPr>
        <w:rPr>
          <w:i/>
          <w:iCs/>
        </w:rPr>
      </w:pPr>
      <w:r w:rsidRPr="005B66C5">
        <w:rPr>
          <w:i/>
          <w:iCs/>
        </w:rPr>
        <w:t>Taller de transformación:</w:t>
      </w:r>
    </w:p>
    <w:p w14:paraId="0D02B6B3" w14:textId="77777777" w:rsidR="006157FA" w:rsidRPr="005B66C5" w:rsidRDefault="006157FA" w:rsidP="009B56CA">
      <w:pPr>
        <w:pStyle w:val="Prrafodelista"/>
        <w:numPr>
          <w:ilvl w:val="0"/>
          <w:numId w:val="36"/>
        </w:numPr>
        <w:rPr>
          <w:i/>
          <w:iCs/>
        </w:rPr>
      </w:pPr>
      <w:r w:rsidRPr="005B66C5">
        <w:rPr>
          <w:i/>
          <w:iCs/>
        </w:rPr>
        <w:lastRenderedPageBreak/>
        <w:t xml:space="preserve">Centro de expedición o almacenamiento: </w:t>
      </w:r>
    </w:p>
    <w:p w14:paraId="33C6F6E2" w14:textId="77777777" w:rsidR="006157FA" w:rsidRPr="005B66C5" w:rsidRDefault="006157FA" w:rsidP="009B56CA">
      <w:pPr>
        <w:pStyle w:val="Prrafodelista"/>
        <w:numPr>
          <w:ilvl w:val="0"/>
          <w:numId w:val="36"/>
        </w:numPr>
        <w:rPr>
          <w:i/>
          <w:iCs/>
        </w:rPr>
      </w:pPr>
      <w:r w:rsidRPr="005B66C5">
        <w:rPr>
          <w:i/>
          <w:iCs/>
        </w:rPr>
        <w:t>Procesos y actividades evaluadas:</w:t>
      </w:r>
    </w:p>
    <w:p w14:paraId="057FF689" w14:textId="77777777" w:rsidR="006157FA" w:rsidRDefault="006157FA" w:rsidP="009B56CA">
      <w:pPr>
        <w:pStyle w:val="Prrafodelista"/>
        <w:numPr>
          <w:ilvl w:val="1"/>
          <w:numId w:val="36"/>
        </w:numPr>
      </w:pPr>
      <w:r>
        <w:t>Extracción, carga y transporte de bloques.</w:t>
      </w:r>
    </w:p>
    <w:p w14:paraId="065D40D6" w14:textId="77777777" w:rsidR="006157FA" w:rsidRDefault="006157FA" w:rsidP="009B56CA">
      <w:pPr>
        <w:pStyle w:val="Prrafodelista"/>
        <w:numPr>
          <w:ilvl w:val="1"/>
          <w:numId w:val="36"/>
        </w:numPr>
      </w:pPr>
      <w:r>
        <w:t>Corte, serrado y acabado de piedra natural.</w:t>
      </w:r>
    </w:p>
    <w:p w14:paraId="0BFD3F7C" w14:textId="77777777" w:rsidR="006157FA" w:rsidRDefault="006157FA" w:rsidP="009B56CA">
      <w:pPr>
        <w:pStyle w:val="Prrafodelista"/>
        <w:numPr>
          <w:ilvl w:val="1"/>
          <w:numId w:val="36"/>
        </w:numPr>
      </w:pPr>
      <w:r>
        <w:t>Mantenimiento, manipulación y expedición de producto.</w:t>
      </w:r>
    </w:p>
    <w:p w14:paraId="55976436" w14:textId="5333F9A6" w:rsidR="006157FA" w:rsidRDefault="006157FA" w:rsidP="009B56CA">
      <w:pPr>
        <w:pStyle w:val="Prrafodelista"/>
        <w:numPr>
          <w:ilvl w:val="1"/>
          <w:numId w:val="36"/>
        </w:numPr>
      </w:pPr>
      <w:r>
        <w:t>Gestión ambiental y control de polvo/sílice cristalina.</w:t>
      </w:r>
    </w:p>
    <w:p w14:paraId="24595259" w14:textId="77777777" w:rsidR="006157FA" w:rsidRDefault="006157FA" w:rsidP="006157FA">
      <w:r w:rsidRPr="005B66C5">
        <w:rPr>
          <w:i/>
          <w:iCs/>
        </w:rPr>
        <w:t>Áreas funcionales:</w:t>
      </w:r>
      <w:r>
        <w:t xml:space="preserve"> Producción, mantenimiento, logística, administración y mandos intermedios.</w:t>
      </w:r>
    </w:p>
    <w:p w14:paraId="40B12A86" w14:textId="7CB925D0" w:rsidR="00917813" w:rsidRPr="008F6292" w:rsidRDefault="006157FA" w:rsidP="006157FA">
      <w:r>
        <w:t>El alcance incluye la revisión de la documentación, entrevistas con el personal clave, observación directa en los centros de trabajo y verificación de registros y evidencias asociadas.</w:t>
      </w:r>
    </w:p>
    <w:p w14:paraId="3E57F443" w14:textId="7014326E" w:rsidR="008F6292" w:rsidRPr="004C7A3B" w:rsidRDefault="008F6292" w:rsidP="004C7A3B">
      <w:pPr>
        <w:pStyle w:val="Ttulo2"/>
        <w:numPr>
          <w:ilvl w:val="1"/>
          <w:numId w:val="67"/>
        </w:numPr>
      </w:pPr>
      <w:bookmarkStart w:id="5" w:name="_Toc214438758"/>
      <w:r w:rsidRPr="004C7A3B">
        <w:t>Tipo de auditoría (inicial, periódica, extraordinaria, de seguimiento, etc.)</w:t>
      </w:r>
      <w:bookmarkEnd w:id="5"/>
    </w:p>
    <w:p w14:paraId="015DDD7C" w14:textId="77777777" w:rsidR="003E0A74" w:rsidRDefault="003E0A74" w:rsidP="003E0A74">
      <w:r>
        <w:t>Esta auditoría se clasifica como:</w:t>
      </w:r>
    </w:p>
    <w:p w14:paraId="09068430" w14:textId="2EE49D1D" w:rsidR="003E0A74" w:rsidRDefault="00000000" w:rsidP="003E0A74">
      <w:sdt>
        <w:sdtPr>
          <w:id w:val="-713808249"/>
          <w14:checkbox>
            <w14:checked w14:val="0"/>
            <w14:checkedState w14:val="2612" w14:font="MS Gothic"/>
            <w14:uncheckedState w14:val="2610" w14:font="MS Gothic"/>
          </w14:checkbox>
        </w:sdtPr>
        <w:sdtContent>
          <w:r w:rsidR="003E0A74">
            <w:rPr>
              <w:rFonts w:ascii="MS Gothic" w:eastAsia="MS Gothic" w:hAnsi="MS Gothic" w:hint="eastAsia"/>
            </w:rPr>
            <w:t>☐</w:t>
          </w:r>
        </w:sdtContent>
      </w:sdt>
      <w:r w:rsidR="003E0A74">
        <w:t>Inicial (implantación o certificación del sistema)</w:t>
      </w:r>
    </w:p>
    <w:p w14:paraId="5A09EA5F" w14:textId="3B49F52A" w:rsidR="003E0A74" w:rsidRDefault="00000000" w:rsidP="003E0A74">
      <w:sdt>
        <w:sdtPr>
          <w:id w:val="200685380"/>
          <w14:checkbox>
            <w14:checked w14:val="0"/>
            <w14:checkedState w14:val="2612" w14:font="MS Gothic"/>
            <w14:uncheckedState w14:val="2610" w14:font="MS Gothic"/>
          </w14:checkbox>
        </w:sdtPr>
        <w:sdtContent>
          <w:r w:rsidR="003E0A74">
            <w:rPr>
              <w:rFonts w:ascii="MS Gothic" w:eastAsia="MS Gothic" w:hAnsi="MS Gothic" w:hint="eastAsia"/>
            </w:rPr>
            <w:t>☐</w:t>
          </w:r>
        </w:sdtContent>
      </w:sdt>
      <w:r w:rsidR="003E0A74">
        <w:t>Periódica (evaluación anual o trienal)</w:t>
      </w:r>
    </w:p>
    <w:p w14:paraId="4971280C" w14:textId="5DE9EB9D" w:rsidR="003E0A74" w:rsidRDefault="00000000" w:rsidP="003E0A74">
      <w:sdt>
        <w:sdtPr>
          <w:id w:val="-1214884444"/>
          <w14:checkbox>
            <w14:checked w14:val="0"/>
            <w14:checkedState w14:val="2612" w14:font="MS Gothic"/>
            <w14:uncheckedState w14:val="2610" w14:font="MS Gothic"/>
          </w14:checkbox>
        </w:sdtPr>
        <w:sdtContent>
          <w:r w:rsidR="003E0A74">
            <w:rPr>
              <w:rFonts w:ascii="MS Gothic" w:eastAsia="MS Gothic" w:hAnsi="MS Gothic" w:hint="eastAsia"/>
            </w:rPr>
            <w:t>☐</w:t>
          </w:r>
        </w:sdtContent>
      </w:sdt>
      <w:r w:rsidR="003E0A74">
        <w:t>Extraordinaria (derivada de accidente, modificación sustancial o requerimiento)</w:t>
      </w:r>
    </w:p>
    <w:p w14:paraId="55533C6D" w14:textId="417D6807" w:rsidR="006157FA" w:rsidRDefault="00000000" w:rsidP="003E0A74">
      <w:sdt>
        <w:sdtPr>
          <w:id w:val="-1941744903"/>
          <w14:checkbox>
            <w14:checked w14:val="0"/>
            <w14:checkedState w14:val="2612" w14:font="MS Gothic"/>
            <w14:uncheckedState w14:val="2610" w14:font="MS Gothic"/>
          </w14:checkbox>
        </w:sdtPr>
        <w:sdtContent>
          <w:r w:rsidR="003E0A74">
            <w:rPr>
              <w:rFonts w:ascii="MS Gothic" w:eastAsia="MS Gothic" w:hAnsi="MS Gothic" w:hint="eastAsia"/>
            </w:rPr>
            <w:t>☐</w:t>
          </w:r>
        </w:sdtContent>
      </w:sdt>
      <w:r w:rsidR="003E0A74">
        <w:t>De seguimiento (verificación del plan de acciones correctivas)</w:t>
      </w:r>
    </w:p>
    <w:p w14:paraId="4F4291B2" w14:textId="3B37D45E" w:rsidR="008F6292" w:rsidRPr="004C7A3B" w:rsidRDefault="008F6292" w:rsidP="004C7A3B">
      <w:pPr>
        <w:pStyle w:val="Ttulo2"/>
        <w:numPr>
          <w:ilvl w:val="1"/>
          <w:numId w:val="67"/>
        </w:numPr>
      </w:pPr>
      <w:bookmarkStart w:id="6" w:name="_Toc214438759"/>
      <w:r w:rsidRPr="004C7A3B">
        <w:t>Criterios de referencia</w:t>
      </w:r>
      <w:r w:rsidR="00E639C1" w:rsidRPr="004C7A3B">
        <w:t xml:space="preserve"> (los que apliquen). A </w:t>
      </w:r>
      <w:r w:rsidR="004C274C" w:rsidRPr="004C7A3B">
        <w:t>continuación,</w:t>
      </w:r>
      <w:r w:rsidR="00E639C1" w:rsidRPr="004C7A3B">
        <w:t xml:space="preserve"> se indican algunas propuestas</w:t>
      </w:r>
      <w:r w:rsidRPr="004C7A3B">
        <w:t>:</w:t>
      </w:r>
      <w:bookmarkEnd w:id="6"/>
    </w:p>
    <w:p w14:paraId="33608A63" w14:textId="47E3FF5B" w:rsidR="003E0A74" w:rsidRDefault="00474BC3" w:rsidP="003E0A74">
      <w:r>
        <w:t>L</w:t>
      </w:r>
      <w:r w:rsidRPr="00474BC3">
        <w:t xml:space="preserve">a evaluación se ha efectuado conforme a los siguientes </w:t>
      </w:r>
      <w:r w:rsidRPr="00474BC3">
        <w:rPr>
          <w:b/>
          <w:bCs/>
        </w:rPr>
        <w:t>criterios de referencia</w:t>
      </w:r>
      <w:r w:rsidRPr="00474BC3">
        <w:t>:</w:t>
      </w:r>
    </w:p>
    <w:p w14:paraId="70B270F7" w14:textId="77777777" w:rsidR="00380A43" w:rsidRDefault="00380A43" w:rsidP="009B56CA">
      <w:pPr>
        <w:pStyle w:val="Prrafodelista"/>
        <w:numPr>
          <w:ilvl w:val="0"/>
          <w:numId w:val="37"/>
        </w:numPr>
      </w:pPr>
      <w:r>
        <w:t>Ley 31/1995, de 8 de noviembre, de Prevención de Riesgos Laborales. / Real Decreto 39/1997, de 17 de enero, por el que se aprueba el Reglamento de los Servicios de Prevención.</w:t>
      </w:r>
      <w:r>
        <w:tab/>
      </w:r>
    </w:p>
    <w:p w14:paraId="08A4A3D4" w14:textId="77777777" w:rsidR="00380A43" w:rsidRDefault="00380A43" w:rsidP="009B56CA">
      <w:pPr>
        <w:pStyle w:val="Prrafodelista"/>
        <w:numPr>
          <w:ilvl w:val="0"/>
          <w:numId w:val="37"/>
        </w:numPr>
      </w:pPr>
      <w:r>
        <w:t>Ley 31/1995, de 8 de noviembre, de Prevención de Riesgos Laborales. / Real Decreto 39/1997, de 17 de enero, por el que se aprueba el Reglamento de los Servicios de Prevención.</w:t>
      </w:r>
      <w:r>
        <w:tab/>
      </w:r>
    </w:p>
    <w:p w14:paraId="2F2DA54D" w14:textId="77777777" w:rsidR="00380A43" w:rsidRDefault="00380A43" w:rsidP="009B56CA">
      <w:pPr>
        <w:pStyle w:val="Prrafodelista"/>
        <w:numPr>
          <w:ilvl w:val="0"/>
          <w:numId w:val="37"/>
        </w:numPr>
      </w:pPr>
      <w:r>
        <w:t>Real Decreto 1215/1997, de 18 de julio, sobre disposiciones mínimas de seguridad y salud para la utilización de los equipos de trabajo.</w:t>
      </w:r>
      <w:r>
        <w:tab/>
      </w:r>
    </w:p>
    <w:p w14:paraId="052B580A" w14:textId="77777777" w:rsidR="00380A43" w:rsidRDefault="00380A43" w:rsidP="009B56CA">
      <w:pPr>
        <w:pStyle w:val="Prrafodelista"/>
        <w:numPr>
          <w:ilvl w:val="0"/>
          <w:numId w:val="37"/>
        </w:numPr>
      </w:pPr>
      <w:r>
        <w:t>Real Decreto 486/1997, de 14 de abril, sobre disposiciones mínimas de seguridad y salud en los lugares de trabajo.</w:t>
      </w:r>
      <w:r>
        <w:tab/>
      </w:r>
    </w:p>
    <w:p w14:paraId="6ADD1BAC" w14:textId="77777777" w:rsidR="00380A43" w:rsidRDefault="00380A43" w:rsidP="009B56CA">
      <w:pPr>
        <w:pStyle w:val="Prrafodelista"/>
        <w:numPr>
          <w:ilvl w:val="0"/>
          <w:numId w:val="37"/>
        </w:numPr>
      </w:pPr>
      <w:r>
        <w:t>Real Decreto 773/1997, de 30 de mayo, sobre utilización de equipos de protección individual.</w:t>
      </w:r>
      <w:r>
        <w:tab/>
      </w:r>
    </w:p>
    <w:p w14:paraId="3F7B7D7C" w14:textId="77777777" w:rsidR="00380A43" w:rsidRDefault="00380A43" w:rsidP="009B56CA">
      <w:pPr>
        <w:pStyle w:val="Prrafodelista"/>
        <w:numPr>
          <w:ilvl w:val="0"/>
          <w:numId w:val="37"/>
        </w:numPr>
      </w:pPr>
      <w:r>
        <w:t>Real Decreto 286/2006, de 10 de marzo, sobre la protección de la salud frente al ruido.</w:t>
      </w:r>
      <w:r>
        <w:tab/>
      </w:r>
    </w:p>
    <w:p w14:paraId="7F89DC61" w14:textId="77777777" w:rsidR="00380A43" w:rsidRDefault="00380A43" w:rsidP="009B56CA">
      <w:pPr>
        <w:pStyle w:val="Prrafodelista"/>
        <w:numPr>
          <w:ilvl w:val="0"/>
          <w:numId w:val="37"/>
        </w:numPr>
      </w:pPr>
      <w:r>
        <w:t>Real Decreto 1311/2005, de 4 de noviembre, sobre la protección de la salud y la seguridad de los trabajadores frente a los riesgos derivados o que puedan derivarse de la exposición a vibraciones mecánicas.</w:t>
      </w:r>
      <w:r>
        <w:tab/>
      </w:r>
    </w:p>
    <w:p w14:paraId="66D86960" w14:textId="77777777" w:rsidR="00380A43" w:rsidRDefault="00380A43" w:rsidP="009B56CA">
      <w:pPr>
        <w:pStyle w:val="Prrafodelista"/>
        <w:numPr>
          <w:ilvl w:val="0"/>
          <w:numId w:val="37"/>
        </w:numPr>
      </w:pPr>
      <w:r>
        <w:lastRenderedPageBreak/>
        <w:t>Real Decreto 374/2001, de 6 de abril, sobre la protección de la salud frente a los riesgos derivados de la exposición a agentes químicos.</w:t>
      </w:r>
      <w:r>
        <w:tab/>
      </w:r>
    </w:p>
    <w:p w14:paraId="174F76B2" w14:textId="77777777" w:rsidR="00380A43" w:rsidRDefault="00380A43" w:rsidP="009B56CA">
      <w:pPr>
        <w:pStyle w:val="Prrafodelista"/>
        <w:numPr>
          <w:ilvl w:val="0"/>
          <w:numId w:val="37"/>
        </w:numPr>
      </w:pPr>
      <w:r>
        <w:t>Real Decreto 665/1997, de 12 de mayo, modificado por el Real Decreto 1154/2020, sobre la protección de los trabajadores contra los riesgos relacionados con la exposición a agentes cancerígenos o mutágenos en el trabajo.</w:t>
      </w:r>
      <w:r>
        <w:tab/>
      </w:r>
    </w:p>
    <w:p w14:paraId="5E8956F1" w14:textId="77777777" w:rsidR="00380A43" w:rsidRDefault="00380A43" w:rsidP="009B56CA">
      <w:pPr>
        <w:pStyle w:val="Prrafodelista"/>
        <w:numPr>
          <w:ilvl w:val="0"/>
          <w:numId w:val="37"/>
        </w:numPr>
      </w:pPr>
      <w:r>
        <w:t>Real Decreto 487/1997, de 14 de abril, sobre disposiciones mínimas de seguridad y salud relativas a la manipulación manual de cargas que entrañe riesgos, en particular dorso lumbares, para los trabajadores.</w:t>
      </w:r>
      <w:r>
        <w:tab/>
      </w:r>
    </w:p>
    <w:p w14:paraId="55D931F1" w14:textId="77777777" w:rsidR="00380A43" w:rsidRDefault="00380A43" w:rsidP="009B56CA">
      <w:pPr>
        <w:pStyle w:val="Prrafodelista"/>
        <w:numPr>
          <w:ilvl w:val="0"/>
          <w:numId w:val="37"/>
        </w:numPr>
      </w:pPr>
      <w:r>
        <w:t>Real Decreto 485/1997, de 14 de abril, sobre disposiciones mínimas en materia de señalización de seguridad y salud en el trabajo.</w:t>
      </w:r>
      <w:r>
        <w:tab/>
      </w:r>
    </w:p>
    <w:p w14:paraId="085DD4F4" w14:textId="77777777" w:rsidR="00380A43" w:rsidRDefault="00380A43" w:rsidP="009B56CA">
      <w:pPr>
        <w:pStyle w:val="Prrafodelista"/>
        <w:numPr>
          <w:ilvl w:val="0"/>
          <w:numId w:val="37"/>
        </w:numPr>
      </w:pPr>
      <w:r>
        <w:t>Real Decreto 488/1997, de 14 de abril, sobre disposiciones mínimas de seguridad y salud relativas al trabajo con equipos que incluyen pantallas de visualización.</w:t>
      </w:r>
      <w:r>
        <w:tab/>
      </w:r>
    </w:p>
    <w:p w14:paraId="12BF456C" w14:textId="77777777" w:rsidR="00380A43" w:rsidRDefault="00380A43" w:rsidP="009B56CA">
      <w:pPr>
        <w:pStyle w:val="Prrafodelista"/>
        <w:numPr>
          <w:ilvl w:val="0"/>
          <w:numId w:val="37"/>
        </w:numPr>
      </w:pPr>
      <w:r>
        <w:t>Real Decreto 681/2003, de 12 de junio, sobre la protección de la salud y la seguridad de los trabajadores expuestos a los riesgos derivados de atmósferas explosivas en el lugar de trabajo.</w:t>
      </w:r>
      <w:r>
        <w:tab/>
      </w:r>
    </w:p>
    <w:p w14:paraId="4ED6FD3A" w14:textId="77777777" w:rsidR="00380A43" w:rsidRDefault="00380A43" w:rsidP="009B56CA">
      <w:pPr>
        <w:pStyle w:val="Prrafodelista"/>
        <w:numPr>
          <w:ilvl w:val="0"/>
          <w:numId w:val="37"/>
        </w:numPr>
      </w:pPr>
      <w:r>
        <w:t>Real Decreto 614/2001, sobre disposiciones mínimas para la protección de los trabajadores frente al riesgo eléctrico.</w:t>
      </w:r>
      <w:r>
        <w:tab/>
      </w:r>
    </w:p>
    <w:p w14:paraId="28BD6E5E" w14:textId="77777777" w:rsidR="00380A43" w:rsidRDefault="00380A43" w:rsidP="009B56CA">
      <w:pPr>
        <w:pStyle w:val="Prrafodelista"/>
        <w:numPr>
          <w:ilvl w:val="0"/>
          <w:numId w:val="37"/>
        </w:numPr>
      </w:pPr>
      <w:r>
        <w:t>Real Decreto 2177/2004, de 12 de noviembre, por el que se modifica el Real Decreto 1215/1997, de 18 de julio, por el que se establecen las disposiciones mínimas de seguridad y salud para la utilización por los trabajadores de los equipos de trabajo, en materia de trabajos temporales en altura</w:t>
      </w:r>
      <w:r>
        <w:tab/>
      </w:r>
    </w:p>
    <w:p w14:paraId="063FCCE4" w14:textId="77777777" w:rsidR="00380A43" w:rsidRDefault="00380A43" w:rsidP="009B56CA">
      <w:pPr>
        <w:pStyle w:val="Prrafodelista"/>
        <w:numPr>
          <w:ilvl w:val="0"/>
          <w:numId w:val="37"/>
        </w:numPr>
      </w:pPr>
      <w:r>
        <w:t>Real Decreto 1389/1997, de 5 de septiembre, por el que se aprueban las disposiciones mínimas de seguridad y salud aplicables a los trabajos con riesgo por exposición al polvo respirable de sílice cristalina.</w:t>
      </w:r>
      <w:r>
        <w:tab/>
      </w:r>
    </w:p>
    <w:p w14:paraId="58A3F7E8" w14:textId="77777777" w:rsidR="00380A43" w:rsidRDefault="00380A43" w:rsidP="009B56CA">
      <w:pPr>
        <w:pStyle w:val="Prrafodelista"/>
        <w:numPr>
          <w:ilvl w:val="0"/>
          <w:numId w:val="37"/>
        </w:numPr>
      </w:pPr>
      <w:r>
        <w:t>Orden TED/252/2020, de 6 de marzo, por la que se modifican las Instrucciones Técnicas Complementarias 02.0.01 "Directores Facultativos" y 02.1.01 "Documento sobre Seguridad y Salud"</w:t>
      </w:r>
      <w:r>
        <w:tab/>
      </w:r>
    </w:p>
    <w:p w14:paraId="256A5826" w14:textId="77777777" w:rsidR="00380A43" w:rsidRDefault="00380A43" w:rsidP="009B56CA">
      <w:pPr>
        <w:pStyle w:val="Prrafodelista"/>
        <w:numPr>
          <w:ilvl w:val="0"/>
          <w:numId w:val="37"/>
        </w:numPr>
      </w:pPr>
      <w:r>
        <w:t>Orden TED/723/2021, de 1 de julio, por la que se aprueba la Instrucción Técnica Complementaria 02.0.02 "Protección de los trabajadores contra el riesgo por inhalación de polvo y sílice cristalina respirables", del RGNBSM</w:t>
      </w:r>
      <w:r>
        <w:tab/>
      </w:r>
    </w:p>
    <w:p w14:paraId="7BC46D9D" w14:textId="77777777" w:rsidR="00380A43" w:rsidRDefault="00380A43" w:rsidP="009B56CA">
      <w:pPr>
        <w:pStyle w:val="Prrafodelista"/>
        <w:numPr>
          <w:ilvl w:val="0"/>
          <w:numId w:val="37"/>
        </w:numPr>
      </w:pPr>
      <w:r>
        <w:t>Orden de 16 de abril de 1990 por la que se aprueban las instrucciones técnicas complementarias del capítulo VII del RGNBSM</w:t>
      </w:r>
      <w:r>
        <w:tab/>
      </w:r>
    </w:p>
    <w:p w14:paraId="39AE08A3" w14:textId="77777777" w:rsidR="00380A43" w:rsidRDefault="00380A43" w:rsidP="009B56CA">
      <w:pPr>
        <w:pStyle w:val="Prrafodelista"/>
        <w:numPr>
          <w:ilvl w:val="0"/>
          <w:numId w:val="37"/>
        </w:numPr>
      </w:pPr>
      <w:r>
        <w:t>Orden de 16 de abril de 1990 por la que se aprueban las instrucciones técnicas complementarias del capítulo VII del RGNBSM</w:t>
      </w:r>
      <w:r>
        <w:tab/>
      </w:r>
    </w:p>
    <w:p w14:paraId="648E1E91" w14:textId="77777777" w:rsidR="00380A43" w:rsidRDefault="00380A43" w:rsidP="009B56CA">
      <w:pPr>
        <w:pStyle w:val="Prrafodelista"/>
        <w:numPr>
          <w:ilvl w:val="0"/>
          <w:numId w:val="37"/>
        </w:numPr>
      </w:pPr>
      <w:r>
        <w:t>Orden ITC/1683/2007, de 29 de mayo, por la que se modifican las instrucciones técnicas complementarias 09.0.02, 12.0.01 y 12.0.02, y se deroga la instrucción técnica complementaria 12.0.04, del RGNBSM</w:t>
      </w:r>
      <w:r>
        <w:tab/>
      </w:r>
    </w:p>
    <w:p w14:paraId="79DA5461" w14:textId="3B379A36" w:rsidR="00474BC3" w:rsidRPr="008F6292" w:rsidRDefault="00380A43" w:rsidP="009B56CA">
      <w:pPr>
        <w:pStyle w:val="Prrafodelista"/>
        <w:numPr>
          <w:ilvl w:val="0"/>
          <w:numId w:val="37"/>
        </w:numPr>
      </w:pPr>
      <w:r>
        <w:t>Real Decreto 171/2004, de 30 de enero, por el que se desarrolla el artículo 24 de la Ley 31/1995, de 8 de noviembre, de Prevención de Riesgos Laborales, en materia de coordinación de actividades empresariales.</w:t>
      </w:r>
      <w:r>
        <w:tab/>
      </w:r>
    </w:p>
    <w:p w14:paraId="6F29085A" w14:textId="77777777" w:rsidR="008F6292" w:rsidRPr="0070143D" w:rsidRDefault="008F6292" w:rsidP="004C7A3B">
      <w:pPr>
        <w:pStyle w:val="Ttulo1"/>
      </w:pPr>
      <w:bookmarkStart w:id="7" w:name="_Toc214438760"/>
      <w:r w:rsidRPr="008F6292">
        <w:lastRenderedPageBreak/>
        <w:t>3. Referencias normativas y documentales</w:t>
      </w:r>
      <w:bookmarkEnd w:id="7"/>
    </w:p>
    <w:p w14:paraId="1432546B" w14:textId="57E7C02E" w:rsidR="008F6292" w:rsidRPr="0070143D" w:rsidRDefault="004C7A3B" w:rsidP="004C7A3B">
      <w:pPr>
        <w:pStyle w:val="Ttulo2"/>
      </w:pPr>
      <w:bookmarkStart w:id="8" w:name="_Toc214438761"/>
      <w:r>
        <w:t xml:space="preserve">3.1. </w:t>
      </w:r>
      <w:r w:rsidR="008F6292" w:rsidRPr="0070143D">
        <w:t>Relación de normas, procedimientos y guías técnicas revisadas</w:t>
      </w:r>
      <w:bookmarkEnd w:id="8"/>
    </w:p>
    <w:p w14:paraId="70CF12C0" w14:textId="5CE9B773" w:rsidR="0070143D" w:rsidRDefault="0070143D" w:rsidP="0070143D">
      <w:r w:rsidRPr="0070143D">
        <w:t>Durante el proceso de auditoría se han considerado las disposiciones legales, reglamentarias, normas técnicas y guías de aplicación vigentes que afectan al sistema de gestión de la prevención de riesgos laborales en el sector de la piedra natural.</w:t>
      </w:r>
    </w:p>
    <w:p w14:paraId="750B0C39" w14:textId="6FCF1034" w:rsidR="0070143D" w:rsidRPr="008F6292" w:rsidRDefault="0070143D" w:rsidP="0070143D">
      <w:r>
        <w:t>Las referencias normativas han sido descritas en el apartado 2.5.</w:t>
      </w:r>
    </w:p>
    <w:p w14:paraId="69DD39C0" w14:textId="478EF04B" w:rsidR="008F6292" w:rsidRDefault="004C7A3B" w:rsidP="004C7A3B">
      <w:pPr>
        <w:pStyle w:val="Ttulo2"/>
      </w:pPr>
      <w:bookmarkStart w:id="9" w:name="_Toc214438762"/>
      <w:r>
        <w:t xml:space="preserve">3.2. </w:t>
      </w:r>
      <w:r w:rsidR="008F6292" w:rsidRPr="0070143D">
        <w:t>Documentación del sistema de gestión (manual, procedimientos, registros)</w:t>
      </w:r>
      <w:bookmarkEnd w:id="9"/>
    </w:p>
    <w:p w14:paraId="4D9D2F16" w14:textId="65185418" w:rsidR="0070143D" w:rsidRDefault="00AD6CCD" w:rsidP="0070143D">
      <w:r w:rsidRPr="00AD6CCD">
        <w:t>Durante la auditoría se ha revisado la documentación que compone el sistema de gestión de la prevención de riesgos laborales de la empresa, con el fin de verificar su adecuación, vigencia, implantación y eficacia.</w:t>
      </w:r>
    </w:p>
    <w:tbl>
      <w:tblPr>
        <w:tblStyle w:val="Tablaconcuadrcula"/>
        <w:tblW w:w="0" w:type="auto"/>
        <w:tblLook w:val="04A0" w:firstRow="1" w:lastRow="0" w:firstColumn="1" w:lastColumn="0" w:noHBand="0" w:noVBand="1"/>
      </w:tblPr>
      <w:tblGrid>
        <w:gridCol w:w="1125"/>
        <w:gridCol w:w="2450"/>
        <w:gridCol w:w="1509"/>
        <w:gridCol w:w="1443"/>
        <w:gridCol w:w="1967"/>
      </w:tblGrid>
      <w:tr w:rsidR="007D264C" w14:paraId="0C8ADEF6" w14:textId="77777777" w:rsidTr="00432DF5">
        <w:tc>
          <w:tcPr>
            <w:tcW w:w="1012" w:type="dxa"/>
          </w:tcPr>
          <w:p w14:paraId="36AF4C1C" w14:textId="4C6A5940" w:rsidR="000F57A1" w:rsidRPr="000F57A1" w:rsidRDefault="000F57A1" w:rsidP="00AD6CCD">
            <w:pPr>
              <w:rPr>
                <w:b/>
                <w:bCs/>
                <w:color w:val="A31712"/>
              </w:rPr>
            </w:pPr>
            <w:r w:rsidRPr="000F57A1">
              <w:rPr>
                <w:b/>
                <w:bCs/>
                <w:color w:val="A31712"/>
              </w:rPr>
              <w:t>ID</w:t>
            </w:r>
          </w:p>
        </w:tc>
        <w:tc>
          <w:tcPr>
            <w:tcW w:w="2511" w:type="dxa"/>
          </w:tcPr>
          <w:p w14:paraId="7E07A456" w14:textId="710AC9EC" w:rsidR="000F57A1" w:rsidRPr="000F57A1" w:rsidRDefault="000F57A1" w:rsidP="00AD6CCD">
            <w:pPr>
              <w:rPr>
                <w:b/>
                <w:bCs/>
                <w:color w:val="A31712"/>
              </w:rPr>
            </w:pPr>
            <w:r>
              <w:rPr>
                <w:b/>
                <w:bCs/>
                <w:color w:val="A31712"/>
              </w:rPr>
              <w:t>TÍTULO DOCUMENTO</w:t>
            </w:r>
          </w:p>
        </w:tc>
        <w:tc>
          <w:tcPr>
            <w:tcW w:w="1531" w:type="dxa"/>
          </w:tcPr>
          <w:p w14:paraId="0638731A" w14:textId="6015C502" w:rsidR="000F57A1" w:rsidRPr="000F57A1" w:rsidRDefault="000F57A1" w:rsidP="00AD6CCD">
            <w:pPr>
              <w:rPr>
                <w:b/>
                <w:bCs/>
                <w:color w:val="A31712"/>
              </w:rPr>
            </w:pPr>
            <w:r>
              <w:rPr>
                <w:b/>
                <w:bCs/>
                <w:color w:val="A31712"/>
              </w:rPr>
              <w:t>FECHA REVISIÓN</w:t>
            </w:r>
          </w:p>
        </w:tc>
        <w:tc>
          <w:tcPr>
            <w:tcW w:w="1473" w:type="dxa"/>
          </w:tcPr>
          <w:p w14:paraId="3EA469AA" w14:textId="02B6E177" w:rsidR="000F57A1" w:rsidRPr="000F57A1" w:rsidRDefault="000F57A1" w:rsidP="00AD6CCD">
            <w:pPr>
              <w:rPr>
                <w:b/>
                <w:bCs/>
                <w:color w:val="A31712"/>
              </w:rPr>
            </w:pPr>
            <w:r>
              <w:rPr>
                <w:b/>
                <w:bCs/>
                <w:color w:val="A31712"/>
              </w:rPr>
              <w:t>ESTADO</w:t>
            </w:r>
          </w:p>
        </w:tc>
        <w:tc>
          <w:tcPr>
            <w:tcW w:w="1967" w:type="dxa"/>
          </w:tcPr>
          <w:p w14:paraId="44766198" w14:textId="7ADEA686" w:rsidR="000F57A1" w:rsidRPr="000F57A1" w:rsidRDefault="000F57A1" w:rsidP="00AD6CCD">
            <w:pPr>
              <w:rPr>
                <w:b/>
                <w:bCs/>
                <w:color w:val="A31712"/>
              </w:rPr>
            </w:pPr>
            <w:r>
              <w:rPr>
                <w:b/>
                <w:bCs/>
                <w:color w:val="A31712"/>
              </w:rPr>
              <w:t>OBSERVACIONES</w:t>
            </w:r>
          </w:p>
        </w:tc>
      </w:tr>
      <w:tr w:rsidR="007D264C" w14:paraId="63593D9F" w14:textId="77777777" w:rsidTr="00432DF5">
        <w:tc>
          <w:tcPr>
            <w:tcW w:w="1012" w:type="dxa"/>
          </w:tcPr>
          <w:p w14:paraId="28F415F2" w14:textId="6D77C2CE" w:rsidR="000F57A1" w:rsidRDefault="007D264C" w:rsidP="00AD6CCD">
            <w:r>
              <w:t>PRL.EV.-01</w:t>
            </w:r>
          </w:p>
        </w:tc>
        <w:tc>
          <w:tcPr>
            <w:tcW w:w="2511" w:type="dxa"/>
          </w:tcPr>
          <w:p w14:paraId="36FA9B17" w14:textId="0DF225FF" w:rsidR="000F57A1" w:rsidRDefault="000F57A1" w:rsidP="00AD6CCD">
            <w:r>
              <w:t>Evaluación de riesgos</w:t>
            </w:r>
          </w:p>
        </w:tc>
        <w:tc>
          <w:tcPr>
            <w:tcW w:w="1531" w:type="dxa"/>
          </w:tcPr>
          <w:p w14:paraId="471C8158" w14:textId="77777777" w:rsidR="000F57A1" w:rsidRDefault="000F57A1" w:rsidP="00AD6CCD"/>
        </w:tc>
        <w:tc>
          <w:tcPr>
            <w:tcW w:w="1473" w:type="dxa"/>
          </w:tcPr>
          <w:p w14:paraId="2B9AEB74" w14:textId="77777777" w:rsidR="000F57A1" w:rsidRDefault="000F57A1" w:rsidP="00AD6CCD"/>
        </w:tc>
        <w:tc>
          <w:tcPr>
            <w:tcW w:w="1967" w:type="dxa"/>
          </w:tcPr>
          <w:p w14:paraId="71479CDA" w14:textId="77777777" w:rsidR="000F57A1" w:rsidRDefault="000F57A1" w:rsidP="00AD6CCD"/>
        </w:tc>
      </w:tr>
      <w:tr w:rsidR="0022064B" w14:paraId="5D945C20" w14:textId="77777777" w:rsidTr="00432DF5">
        <w:tc>
          <w:tcPr>
            <w:tcW w:w="1012" w:type="dxa"/>
          </w:tcPr>
          <w:p w14:paraId="6A9D094B" w14:textId="1AE78EFF" w:rsidR="0022064B" w:rsidRDefault="007D264C" w:rsidP="00AD6CCD">
            <w:r>
              <w:t>PRL.P.P-02</w:t>
            </w:r>
          </w:p>
        </w:tc>
        <w:tc>
          <w:tcPr>
            <w:tcW w:w="2511" w:type="dxa"/>
          </w:tcPr>
          <w:p w14:paraId="257A76FC" w14:textId="63A8549E" w:rsidR="0022064B" w:rsidRDefault="0022064B" w:rsidP="00AD6CCD">
            <w:r w:rsidRPr="0022064B">
              <w:t>Planificación de la actividad preventiva</w:t>
            </w:r>
          </w:p>
        </w:tc>
        <w:tc>
          <w:tcPr>
            <w:tcW w:w="1531" w:type="dxa"/>
          </w:tcPr>
          <w:p w14:paraId="66337B3C" w14:textId="77777777" w:rsidR="0022064B" w:rsidRDefault="0022064B" w:rsidP="00AD6CCD"/>
        </w:tc>
        <w:tc>
          <w:tcPr>
            <w:tcW w:w="1473" w:type="dxa"/>
          </w:tcPr>
          <w:p w14:paraId="600B96E5" w14:textId="77777777" w:rsidR="0022064B" w:rsidRDefault="0022064B" w:rsidP="00AD6CCD"/>
        </w:tc>
        <w:tc>
          <w:tcPr>
            <w:tcW w:w="1967" w:type="dxa"/>
          </w:tcPr>
          <w:p w14:paraId="37A8B0D3" w14:textId="77777777" w:rsidR="0022064B" w:rsidRDefault="0022064B" w:rsidP="00AD6CCD"/>
        </w:tc>
      </w:tr>
      <w:tr w:rsidR="00CC55D2" w14:paraId="6CFAD244" w14:textId="77777777" w:rsidTr="00432DF5">
        <w:tc>
          <w:tcPr>
            <w:tcW w:w="1012" w:type="dxa"/>
          </w:tcPr>
          <w:p w14:paraId="2885BF30" w14:textId="1279FDB5" w:rsidR="000F57A1" w:rsidRDefault="007D264C" w:rsidP="00AD6CCD">
            <w:r>
              <w:t>PRL.</w:t>
            </w:r>
            <w:r w:rsidR="00432DF5">
              <w:t>ET-</w:t>
            </w:r>
            <w:r w:rsidR="00CC55D2">
              <w:t>0</w:t>
            </w:r>
            <w:r w:rsidR="00432DF5">
              <w:t>2</w:t>
            </w:r>
          </w:p>
        </w:tc>
        <w:tc>
          <w:tcPr>
            <w:tcW w:w="2511" w:type="dxa"/>
          </w:tcPr>
          <w:p w14:paraId="2E045268" w14:textId="33E23D84" w:rsidR="000F57A1" w:rsidRDefault="00432DF5" w:rsidP="00AD6CCD">
            <w:r>
              <w:t>Equipos de trabajo</w:t>
            </w:r>
          </w:p>
        </w:tc>
        <w:tc>
          <w:tcPr>
            <w:tcW w:w="1531" w:type="dxa"/>
          </w:tcPr>
          <w:p w14:paraId="76DA1B92" w14:textId="77777777" w:rsidR="000F57A1" w:rsidRDefault="000F57A1" w:rsidP="00AD6CCD"/>
        </w:tc>
        <w:tc>
          <w:tcPr>
            <w:tcW w:w="1473" w:type="dxa"/>
          </w:tcPr>
          <w:p w14:paraId="2860AE4C" w14:textId="77777777" w:rsidR="000F57A1" w:rsidRDefault="000F57A1" w:rsidP="00AD6CCD"/>
        </w:tc>
        <w:tc>
          <w:tcPr>
            <w:tcW w:w="1967" w:type="dxa"/>
          </w:tcPr>
          <w:p w14:paraId="200B4FA3" w14:textId="77777777" w:rsidR="000F57A1" w:rsidRDefault="000F57A1" w:rsidP="00AD6CCD"/>
        </w:tc>
      </w:tr>
      <w:tr w:rsidR="00432DF5" w14:paraId="6A60DEFF" w14:textId="77777777" w:rsidTr="00432DF5">
        <w:tc>
          <w:tcPr>
            <w:tcW w:w="1012" w:type="dxa"/>
          </w:tcPr>
          <w:p w14:paraId="2469A6E9" w14:textId="0B203240" w:rsidR="00432DF5" w:rsidRDefault="00CC55D2" w:rsidP="00AD6CCD">
            <w:r>
              <w:t>PRL.F-I-03</w:t>
            </w:r>
          </w:p>
        </w:tc>
        <w:tc>
          <w:tcPr>
            <w:tcW w:w="2511" w:type="dxa"/>
          </w:tcPr>
          <w:p w14:paraId="043507D9" w14:textId="4C4E8868" w:rsidR="00432DF5" w:rsidRDefault="00432DF5" w:rsidP="00AD6CCD">
            <w:r w:rsidRPr="00432DF5">
              <w:t>Formación e información de los trabajadores</w:t>
            </w:r>
          </w:p>
        </w:tc>
        <w:tc>
          <w:tcPr>
            <w:tcW w:w="1531" w:type="dxa"/>
          </w:tcPr>
          <w:p w14:paraId="017AC316" w14:textId="77777777" w:rsidR="00432DF5" w:rsidRDefault="00432DF5" w:rsidP="00AD6CCD"/>
        </w:tc>
        <w:tc>
          <w:tcPr>
            <w:tcW w:w="1473" w:type="dxa"/>
          </w:tcPr>
          <w:p w14:paraId="5D9ADFC2" w14:textId="77777777" w:rsidR="00432DF5" w:rsidRDefault="00432DF5" w:rsidP="00AD6CCD"/>
        </w:tc>
        <w:tc>
          <w:tcPr>
            <w:tcW w:w="1967" w:type="dxa"/>
          </w:tcPr>
          <w:p w14:paraId="1986FB3C" w14:textId="77777777" w:rsidR="00432DF5" w:rsidRDefault="00432DF5" w:rsidP="00AD6CCD"/>
        </w:tc>
      </w:tr>
      <w:tr w:rsidR="00432DF5" w14:paraId="4D49418D" w14:textId="77777777" w:rsidTr="00432DF5">
        <w:tc>
          <w:tcPr>
            <w:tcW w:w="1012" w:type="dxa"/>
          </w:tcPr>
          <w:p w14:paraId="3ED6B975" w14:textId="0693D167" w:rsidR="00CC55D2" w:rsidRDefault="00CC55D2" w:rsidP="00AD6CCD">
            <w:r>
              <w:t>PRL.CAE-04</w:t>
            </w:r>
          </w:p>
        </w:tc>
        <w:tc>
          <w:tcPr>
            <w:tcW w:w="2511" w:type="dxa"/>
          </w:tcPr>
          <w:p w14:paraId="4E9598C4" w14:textId="0A4A4963" w:rsidR="00432DF5" w:rsidRDefault="00432DF5" w:rsidP="00AD6CCD">
            <w:r w:rsidRPr="00432DF5">
              <w:t>Coordinación de actividades empresariales (CAE)</w:t>
            </w:r>
          </w:p>
        </w:tc>
        <w:tc>
          <w:tcPr>
            <w:tcW w:w="1531" w:type="dxa"/>
          </w:tcPr>
          <w:p w14:paraId="5C127A2F" w14:textId="77777777" w:rsidR="00432DF5" w:rsidRDefault="00432DF5" w:rsidP="00AD6CCD"/>
        </w:tc>
        <w:tc>
          <w:tcPr>
            <w:tcW w:w="1473" w:type="dxa"/>
          </w:tcPr>
          <w:p w14:paraId="4BE634E4" w14:textId="77777777" w:rsidR="00432DF5" w:rsidRDefault="00432DF5" w:rsidP="00AD6CCD"/>
        </w:tc>
        <w:tc>
          <w:tcPr>
            <w:tcW w:w="1967" w:type="dxa"/>
          </w:tcPr>
          <w:p w14:paraId="5987E42C" w14:textId="77777777" w:rsidR="00432DF5" w:rsidRDefault="00432DF5" w:rsidP="00AD6CCD"/>
        </w:tc>
      </w:tr>
      <w:tr w:rsidR="00432DF5" w14:paraId="7EB3A559" w14:textId="77777777" w:rsidTr="00432DF5">
        <w:tc>
          <w:tcPr>
            <w:tcW w:w="1012" w:type="dxa"/>
          </w:tcPr>
          <w:p w14:paraId="657F2375" w14:textId="3A2B621F" w:rsidR="00432DF5" w:rsidRDefault="00CC55D2" w:rsidP="00AD6CCD">
            <w:r>
              <w:t>PRL</w:t>
            </w:r>
            <w:r w:rsidR="0042350C">
              <w:t>.EPI-05</w:t>
            </w:r>
          </w:p>
        </w:tc>
        <w:tc>
          <w:tcPr>
            <w:tcW w:w="2511" w:type="dxa"/>
          </w:tcPr>
          <w:p w14:paraId="598029C0" w14:textId="10C6E392" w:rsidR="00432DF5" w:rsidRDefault="00432DF5" w:rsidP="00AD6CCD">
            <w:r w:rsidRPr="00432DF5">
              <w:t>Gestión de EPIs y revisiones periódicas</w:t>
            </w:r>
          </w:p>
        </w:tc>
        <w:tc>
          <w:tcPr>
            <w:tcW w:w="1531" w:type="dxa"/>
          </w:tcPr>
          <w:p w14:paraId="24CE9A52" w14:textId="77777777" w:rsidR="00432DF5" w:rsidRDefault="00432DF5" w:rsidP="00AD6CCD"/>
        </w:tc>
        <w:tc>
          <w:tcPr>
            <w:tcW w:w="1473" w:type="dxa"/>
          </w:tcPr>
          <w:p w14:paraId="25030106" w14:textId="77777777" w:rsidR="00432DF5" w:rsidRDefault="00432DF5" w:rsidP="00AD6CCD"/>
        </w:tc>
        <w:tc>
          <w:tcPr>
            <w:tcW w:w="1967" w:type="dxa"/>
          </w:tcPr>
          <w:p w14:paraId="7F4B16B9" w14:textId="77777777" w:rsidR="00432DF5" w:rsidRDefault="00432DF5" w:rsidP="00AD6CCD"/>
        </w:tc>
      </w:tr>
      <w:tr w:rsidR="000F57A1" w14:paraId="67987433" w14:textId="77777777" w:rsidTr="00432DF5">
        <w:tc>
          <w:tcPr>
            <w:tcW w:w="1012" w:type="dxa"/>
          </w:tcPr>
          <w:p w14:paraId="18D5CE9C" w14:textId="1D9224E5" w:rsidR="000F57A1" w:rsidRDefault="0042350C" w:rsidP="00AD6CCD">
            <w:r>
              <w:t>PRL.DSS-06</w:t>
            </w:r>
          </w:p>
        </w:tc>
        <w:tc>
          <w:tcPr>
            <w:tcW w:w="2511" w:type="dxa"/>
          </w:tcPr>
          <w:p w14:paraId="5D63E427" w14:textId="6D89F0EA" w:rsidR="000F57A1" w:rsidRDefault="00432DF5" w:rsidP="00AD6CCD">
            <w:r>
              <w:t>Documento de seguridad y salud</w:t>
            </w:r>
          </w:p>
        </w:tc>
        <w:tc>
          <w:tcPr>
            <w:tcW w:w="1531" w:type="dxa"/>
          </w:tcPr>
          <w:p w14:paraId="5C348FD2" w14:textId="77777777" w:rsidR="000F57A1" w:rsidRDefault="000F57A1" w:rsidP="00AD6CCD"/>
        </w:tc>
        <w:tc>
          <w:tcPr>
            <w:tcW w:w="1473" w:type="dxa"/>
          </w:tcPr>
          <w:p w14:paraId="677E5B74" w14:textId="77777777" w:rsidR="000F57A1" w:rsidRDefault="000F57A1" w:rsidP="00AD6CCD"/>
        </w:tc>
        <w:tc>
          <w:tcPr>
            <w:tcW w:w="1967" w:type="dxa"/>
          </w:tcPr>
          <w:p w14:paraId="75876E1E" w14:textId="77777777" w:rsidR="000F57A1" w:rsidRDefault="000F57A1" w:rsidP="00AD6CCD"/>
        </w:tc>
      </w:tr>
      <w:tr w:rsidR="00CC55D2" w14:paraId="1EB3D736" w14:textId="77777777" w:rsidTr="00432DF5">
        <w:tc>
          <w:tcPr>
            <w:tcW w:w="1012" w:type="dxa"/>
          </w:tcPr>
          <w:p w14:paraId="08A2F2A5" w14:textId="73F94DD1" w:rsidR="00CC55D2" w:rsidRDefault="0042350C" w:rsidP="00AD6CCD">
            <w:r>
              <w:t>PRL-I.A-07</w:t>
            </w:r>
          </w:p>
        </w:tc>
        <w:tc>
          <w:tcPr>
            <w:tcW w:w="2511" w:type="dxa"/>
          </w:tcPr>
          <w:p w14:paraId="6E43650D" w14:textId="39BE6D57" w:rsidR="00CC55D2" w:rsidRDefault="00CC55D2" w:rsidP="00AD6CCD">
            <w:r w:rsidRPr="00CC55D2">
              <w:t>Investigación de accidentes e incidentes</w:t>
            </w:r>
          </w:p>
        </w:tc>
        <w:tc>
          <w:tcPr>
            <w:tcW w:w="1531" w:type="dxa"/>
          </w:tcPr>
          <w:p w14:paraId="2A889E02" w14:textId="77777777" w:rsidR="00CC55D2" w:rsidRDefault="00CC55D2" w:rsidP="00AD6CCD"/>
        </w:tc>
        <w:tc>
          <w:tcPr>
            <w:tcW w:w="1473" w:type="dxa"/>
          </w:tcPr>
          <w:p w14:paraId="562276FC" w14:textId="77777777" w:rsidR="00CC55D2" w:rsidRDefault="00CC55D2" w:rsidP="00AD6CCD"/>
        </w:tc>
        <w:tc>
          <w:tcPr>
            <w:tcW w:w="1967" w:type="dxa"/>
          </w:tcPr>
          <w:p w14:paraId="033B8D99" w14:textId="77777777" w:rsidR="00CC55D2" w:rsidRDefault="00CC55D2" w:rsidP="00AD6CCD"/>
        </w:tc>
      </w:tr>
      <w:tr w:rsidR="00CC55D2" w14:paraId="1B1A7C49" w14:textId="77777777" w:rsidTr="00432DF5">
        <w:tc>
          <w:tcPr>
            <w:tcW w:w="1012" w:type="dxa"/>
          </w:tcPr>
          <w:p w14:paraId="2ABD2811" w14:textId="6BA1476B" w:rsidR="00CC55D2" w:rsidRDefault="0042350C" w:rsidP="00AD6CCD">
            <w:r>
              <w:t>PRL. POLVO-09</w:t>
            </w:r>
          </w:p>
        </w:tc>
        <w:tc>
          <w:tcPr>
            <w:tcW w:w="2511" w:type="dxa"/>
          </w:tcPr>
          <w:p w14:paraId="35B6E0AE" w14:textId="7095B511" w:rsidR="00CC55D2" w:rsidRPr="00CC55D2" w:rsidRDefault="00CC55D2" w:rsidP="00AD6CCD">
            <w:r w:rsidRPr="00CC55D2">
              <w:t>Control de polvo y exposición a sílice cristalina</w:t>
            </w:r>
          </w:p>
        </w:tc>
        <w:tc>
          <w:tcPr>
            <w:tcW w:w="1531" w:type="dxa"/>
          </w:tcPr>
          <w:p w14:paraId="43D63825" w14:textId="77777777" w:rsidR="00CC55D2" w:rsidRDefault="00CC55D2" w:rsidP="00AD6CCD"/>
        </w:tc>
        <w:tc>
          <w:tcPr>
            <w:tcW w:w="1473" w:type="dxa"/>
          </w:tcPr>
          <w:p w14:paraId="0C34C17B" w14:textId="77777777" w:rsidR="00CC55D2" w:rsidRDefault="00CC55D2" w:rsidP="00AD6CCD"/>
        </w:tc>
        <w:tc>
          <w:tcPr>
            <w:tcW w:w="1967" w:type="dxa"/>
          </w:tcPr>
          <w:p w14:paraId="5EEF3D96" w14:textId="77777777" w:rsidR="00CC55D2" w:rsidRDefault="00CC55D2" w:rsidP="00AD6CCD"/>
        </w:tc>
      </w:tr>
      <w:tr w:rsidR="0042350C" w14:paraId="4AFC21D9" w14:textId="77777777" w:rsidTr="00432DF5">
        <w:tc>
          <w:tcPr>
            <w:tcW w:w="1012" w:type="dxa"/>
          </w:tcPr>
          <w:p w14:paraId="2ACA8409" w14:textId="77777777" w:rsidR="000F57A1" w:rsidRDefault="000F57A1" w:rsidP="00AD6CCD"/>
        </w:tc>
        <w:tc>
          <w:tcPr>
            <w:tcW w:w="2511" w:type="dxa"/>
          </w:tcPr>
          <w:p w14:paraId="36380F35" w14:textId="1D04DB50" w:rsidR="000F57A1" w:rsidRPr="000F57A1" w:rsidRDefault="000F57A1" w:rsidP="00AD6CCD">
            <w:pPr>
              <w:rPr>
                <w:i/>
                <w:iCs/>
              </w:rPr>
            </w:pPr>
            <w:r>
              <w:rPr>
                <w:i/>
                <w:iCs/>
              </w:rPr>
              <w:t xml:space="preserve">Cumplimentar los que correspondan </w:t>
            </w:r>
          </w:p>
        </w:tc>
        <w:tc>
          <w:tcPr>
            <w:tcW w:w="1531" w:type="dxa"/>
          </w:tcPr>
          <w:p w14:paraId="1FAC381A" w14:textId="77777777" w:rsidR="000F57A1" w:rsidRDefault="000F57A1" w:rsidP="00AD6CCD"/>
        </w:tc>
        <w:tc>
          <w:tcPr>
            <w:tcW w:w="1473" w:type="dxa"/>
          </w:tcPr>
          <w:p w14:paraId="2CF0FABD" w14:textId="77777777" w:rsidR="000F57A1" w:rsidRDefault="000F57A1" w:rsidP="00AD6CCD"/>
        </w:tc>
        <w:tc>
          <w:tcPr>
            <w:tcW w:w="1967" w:type="dxa"/>
          </w:tcPr>
          <w:p w14:paraId="33CFEE77" w14:textId="77777777" w:rsidR="000F57A1" w:rsidRDefault="000F57A1" w:rsidP="00AD6CCD"/>
        </w:tc>
      </w:tr>
      <w:tr w:rsidR="000F57A1" w14:paraId="35C02A92" w14:textId="77777777" w:rsidTr="00432DF5">
        <w:tc>
          <w:tcPr>
            <w:tcW w:w="1012" w:type="dxa"/>
          </w:tcPr>
          <w:p w14:paraId="3A3A8277" w14:textId="77777777" w:rsidR="000F57A1" w:rsidRDefault="000F57A1" w:rsidP="00AD6CCD"/>
        </w:tc>
        <w:tc>
          <w:tcPr>
            <w:tcW w:w="2511" w:type="dxa"/>
          </w:tcPr>
          <w:p w14:paraId="71ABE8C4" w14:textId="77777777" w:rsidR="000F57A1" w:rsidRDefault="000F57A1" w:rsidP="00AD6CCD">
            <w:pPr>
              <w:rPr>
                <w:i/>
                <w:iCs/>
              </w:rPr>
            </w:pPr>
          </w:p>
        </w:tc>
        <w:tc>
          <w:tcPr>
            <w:tcW w:w="1531" w:type="dxa"/>
          </w:tcPr>
          <w:p w14:paraId="6B0DA9BA" w14:textId="77777777" w:rsidR="000F57A1" w:rsidRDefault="000F57A1" w:rsidP="00AD6CCD"/>
        </w:tc>
        <w:tc>
          <w:tcPr>
            <w:tcW w:w="1473" w:type="dxa"/>
          </w:tcPr>
          <w:p w14:paraId="06352E99" w14:textId="77777777" w:rsidR="000F57A1" w:rsidRDefault="000F57A1" w:rsidP="00AD6CCD"/>
        </w:tc>
        <w:tc>
          <w:tcPr>
            <w:tcW w:w="1967" w:type="dxa"/>
          </w:tcPr>
          <w:p w14:paraId="414957F5" w14:textId="77777777" w:rsidR="000F57A1" w:rsidRDefault="000F57A1" w:rsidP="00AD6CCD"/>
        </w:tc>
      </w:tr>
    </w:tbl>
    <w:p w14:paraId="5538AD2C" w14:textId="6BCCF2DD" w:rsidR="00AD6CCD" w:rsidRPr="0042350C" w:rsidRDefault="0042350C" w:rsidP="00AD6CCD">
      <w:pPr>
        <w:rPr>
          <w:i/>
          <w:iCs/>
        </w:rPr>
      </w:pPr>
      <w:r>
        <w:rPr>
          <w:i/>
          <w:iCs/>
        </w:rPr>
        <w:t xml:space="preserve">Cumplimentar tantas filas como documentos se </w:t>
      </w:r>
      <w:r w:rsidR="009D4CF3">
        <w:rPr>
          <w:i/>
          <w:iCs/>
        </w:rPr>
        <w:t>revisen</w:t>
      </w:r>
    </w:p>
    <w:p w14:paraId="24406160" w14:textId="77777777" w:rsidR="008F6292" w:rsidRPr="008F6292" w:rsidRDefault="008F6292" w:rsidP="004C7A3B">
      <w:pPr>
        <w:pStyle w:val="Ttulo1"/>
      </w:pPr>
      <w:bookmarkStart w:id="10" w:name="_Toc214438763"/>
      <w:r w:rsidRPr="008F6292">
        <w:lastRenderedPageBreak/>
        <w:t>4. Equipo auditor</w:t>
      </w:r>
      <w:bookmarkEnd w:id="10"/>
    </w:p>
    <w:p w14:paraId="54E4737E" w14:textId="03BC17AA" w:rsidR="008F6292" w:rsidRDefault="004C7A3B" w:rsidP="004C7A3B">
      <w:pPr>
        <w:pStyle w:val="Ttulo2"/>
      </w:pPr>
      <w:bookmarkStart w:id="11" w:name="_Toc214438764"/>
      <w:r>
        <w:t xml:space="preserve">4.1. </w:t>
      </w:r>
      <w:r w:rsidR="008F6292" w:rsidRPr="004C7A3B">
        <w:t>Composición del equipo (nombre, cargo, cualificación, entidad)</w:t>
      </w:r>
      <w:bookmarkEnd w:id="11"/>
    </w:p>
    <w:p w14:paraId="7A9FDECA" w14:textId="615457F6" w:rsidR="00DD016E" w:rsidRDefault="00DD016E" w:rsidP="00DD016E">
      <w:r w:rsidRPr="00DD016E">
        <w:t xml:space="preserve">La presente auditoría ha sido realizada por un equipo técnico competente en materia de prevención de riesgos laborales, con formación y experiencia acreditada en auditorías del sistema de gestión, en el marco del Reglamento de los Servicios de Prevención (RD 39/1997) y de las normas </w:t>
      </w:r>
      <w:r w:rsidRPr="002C5C60">
        <w:rPr>
          <w:b/>
          <w:bCs/>
        </w:rPr>
        <w:t>UNE-EN ISO 45001:2018 e ISO 19011:2018</w:t>
      </w:r>
      <w:r w:rsidR="002C5C60">
        <w:rPr>
          <w:b/>
          <w:bCs/>
        </w:rPr>
        <w:t xml:space="preserve"> (</w:t>
      </w:r>
      <w:r w:rsidR="002C5C60">
        <w:rPr>
          <w:b/>
          <w:bCs/>
          <w:i/>
          <w:iCs/>
        </w:rPr>
        <w:t>si apica</w:t>
      </w:r>
      <w:r w:rsidR="002C5C60">
        <w:rPr>
          <w:b/>
          <w:bCs/>
        </w:rPr>
        <w:t>)</w:t>
      </w:r>
      <w:r w:rsidRPr="00DD016E">
        <w:t>.</w:t>
      </w:r>
    </w:p>
    <w:tbl>
      <w:tblPr>
        <w:tblStyle w:val="Tablaconcuadrcula"/>
        <w:tblW w:w="0" w:type="auto"/>
        <w:tblLook w:val="04A0" w:firstRow="1" w:lastRow="0" w:firstColumn="1" w:lastColumn="0" w:noHBand="0" w:noVBand="1"/>
      </w:tblPr>
      <w:tblGrid>
        <w:gridCol w:w="1698"/>
        <w:gridCol w:w="1699"/>
        <w:gridCol w:w="1699"/>
        <w:gridCol w:w="1699"/>
        <w:gridCol w:w="1699"/>
      </w:tblGrid>
      <w:tr w:rsidR="00631EDB" w14:paraId="18C3F002" w14:textId="77777777" w:rsidTr="00631EDB">
        <w:tc>
          <w:tcPr>
            <w:tcW w:w="1698" w:type="dxa"/>
          </w:tcPr>
          <w:p w14:paraId="3165077F" w14:textId="5B0C989C" w:rsidR="00631EDB" w:rsidRPr="00631EDB" w:rsidRDefault="00631EDB" w:rsidP="002C5C60">
            <w:pPr>
              <w:rPr>
                <w:b/>
                <w:bCs/>
                <w:color w:val="A31712"/>
              </w:rPr>
            </w:pPr>
            <w:r w:rsidRPr="00631EDB">
              <w:rPr>
                <w:b/>
                <w:bCs/>
                <w:color w:val="A31712"/>
              </w:rPr>
              <w:t>NOMBRE Y APELLIDOS</w:t>
            </w:r>
          </w:p>
        </w:tc>
        <w:tc>
          <w:tcPr>
            <w:tcW w:w="1699" w:type="dxa"/>
          </w:tcPr>
          <w:p w14:paraId="0BDD57B3" w14:textId="09CCF415" w:rsidR="00631EDB" w:rsidRPr="00631EDB" w:rsidRDefault="00631EDB" w:rsidP="002C5C60">
            <w:pPr>
              <w:rPr>
                <w:b/>
                <w:bCs/>
                <w:color w:val="A31712"/>
              </w:rPr>
            </w:pPr>
            <w:r w:rsidRPr="00631EDB">
              <w:rPr>
                <w:b/>
                <w:bCs/>
                <w:color w:val="A31712"/>
              </w:rPr>
              <w:t>CARGO</w:t>
            </w:r>
          </w:p>
        </w:tc>
        <w:tc>
          <w:tcPr>
            <w:tcW w:w="1699" w:type="dxa"/>
          </w:tcPr>
          <w:p w14:paraId="457A2938" w14:textId="5A2C0E8E" w:rsidR="00631EDB" w:rsidRPr="00631EDB" w:rsidRDefault="00631EDB" w:rsidP="002C5C60">
            <w:pPr>
              <w:rPr>
                <w:b/>
                <w:bCs/>
                <w:color w:val="A31712"/>
              </w:rPr>
            </w:pPr>
            <w:r w:rsidRPr="00631EDB">
              <w:rPr>
                <w:b/>
                <w:bCs/>
                <w:color w:val="A31712"/>
              </w:rPr>
              <w:t>TITULACIÓN</w:t>
            </w:r>
          </w:p>
        </w:tc>
        <w:tc>
          <w:tcPr>
            <w:tcW w:w="1699" w:type="dxa"/>
          </w:tcPr>
          <w:p w14:paraId="7A8C3636" w14:textId="0AFBF4B2" w:rsidR="00631EDB" w:rsidRPr="00631EDB" w:rsidRDefault="00631EDB" w:rsidP="002C5C60">
            <w:pPr>
              <w:rPr>
                <w:b/>
                <w:bCs/>
                <w:color w:val="A31712"/>
              </w:rPr>
            </w:pPr>
            <w:r w:rsidRPr="00631EDB">
              <w:rPr>
                <w:b/>
                <w:bCs/>
                <w:color w:val="A31712"/>
              </w:rPr>
              <w:t>ENTIDAD O S.P</w:t>
            </w:r>
          </w:p>
        </w:tc>
        <w:tc>
          <w:tcPr>
            <w:tcW w:w="1699" w:type="dxa"/>
          </w:tcPr>
          <w:p w14:paraId="7008B2E5" w14:textId="00D5BC66" w:rsidR="00631EDB" w:rsidRPr="00631EDB" w:rsidRDefault="00631EDB" w:rsidP="002C5C60">
            <w:pPr>
              <w:rPr>
                <w:b/>
                <w:bCs/>
                <w:color w:val="A31712"/>
              </w:rPr>
            </w:pPr>
            <w:r w:rsidRPr="00631EDB">
              <w:rPr>
                <w:b/>
                <w:bCs/>
                <w:color w:val="A31712"/>
              </w:rPr>
              <w:t>EXPERIENCIA</w:t>
            </w:r>
          </w:p>
        </w:tc>
      </w:tr>
      <w:tr w:rsidR="00631EDB" w14:paraId="1EC5D08A" w14:textId="77777777" w:rsidTr="00631EDB">
        <w:tc>
          <w:tcPr>
            <w:tcW w:w="1698" w:type="dxa"/>
          </w:tcPr>
          <w:p w14:paraId="2FDB3719" w14:textId="77777777" w:rsidR="00631EDB" w:rsidRDefault="00631EDB" w:rsidP="002C5C60"/>
        </w:tc>
        <w:tc>
          <w:tcPr>
            <w:tcW w:w="1699" w:type="dxa"/>
          </w:tcPr>
          <w:p w14:paraId="07DD80AB" w14:textId="77777777" w:rsidR="00631EDB" w:rsidRDefault="00631EDB" w:rsidP="002C5C60"/>
        </w:tc>
        <w:tc>
          <w:tcPr>
            <w:tcW w:w="1699" w:type="dxa"/>
          </w:tcPr>
          <w:p w14:paraId="579DD7A4" w14:textId="77777777" w:rsidR="00631EDB" w:rsidRDefault="00631EDB" w:rsidP="002C5C60"/>
        </w:tc>
        <w:tc>
          <w:tcPr>
            <w:tcW w:w="1699" w:type="dxa"/>
          </w:tcPr>
          <w:p w14:paraId="5D669F45" w14:textId="77777777" w:rsidR="00631EDB" w:rsidRDefault="00631EDB" w:rsidP="002C5C60"/>
        </w:tc>
        <w:tc>
          <w:tcPr>
            <w:tcW w:w="1699" w:type="dxa"/>
          </w:tcPr>
          <w:p w14:paraId="44F8FB19" w14:textId="77777777" w:rsidR="00631EDB" w:rsidRDefault="00631EDB" w:rsidP="002C5C60"/>
        </w:tc>
      </w:tr>
      <w:tr w:rsidR="00631EDB" w14:paraId="1781A00F" w14:textId="77777777" w:rsidTr="00631EDB">
        <w:tc>
          <w:tcPr>
            <w:tcW w:w="1698" w:type="dxa"/>
          </w:tcPr>
          <w:p w14:paraId="25DE0B89" w14:textId="77777777" w:rsidR="00631EDB" w:rsidRDefault="00631EDB" w:rsidP="002C5C60"/>
        </w:tc>
        <w:tc>
          <w:tcPr>
            <w:tcW w:w="1699" w:type="dxa"/>
          </w:tcPr>
          <w:p w14:paraId="526D5299" w14:textId="77777777" w:rsidR="00631EDB" w:rsidRDefault="00631EDB" w:rsidP="002C5C60"/>
        </w:tc>
        <w:tc>
          <w:tcPr>
            <w:tcW w:w="1699" w:type="dxa"/>
          </w:tcPr>
          <w:p w14:paraId="47068A87" w14:textId="77777777" w:rsidR="00631EDB" w:rsidRDefault="00631EDB" w:rsidP="002C5C60"/>
        </w:tc>
        <w:tc>
          <w:tcPr>
            <w:tcW w:w="1699" w:type="dxa"/>
          </w:tcPr>
          <w:p w14:paraId="60FD39CD" w14:textId="77777777" w:rsidR="00631EDB" w:rsidRDefault="00631EDB" w:rsidP="002C5C60"/>
        </w:tc>
        <w:tc>
          <w:tcPr>
            <w:tcW w:w="1699" w:type="dxa"/>
          </w:tcPr>
          <w:p w14:paraId="6D9F68BA" w14:textId="77777777" w:rsidR="00631EDB" w:rsidRDefault="00631EDB" w:rsidP="002C5C60"/>
        </w:tc>
      </w:tr>
      <w:tr w:rsidR="00631EDB" w14:paraId="3C51FAAC" w14:textId="77777777" w:rsidTr="00631EDB">
        <w:tc>
          <w:tcPr>
            <w:tcW w:w="1698" w:type="dxa"/>
          </w:tcPr>
          <w:p w14:paraId="62E615EC" w14:textId="77777777" w:rsidR="00631EDB" w:rsidRDefault="00631EDB" w:rsidP="002C5C60"/>
        </w:tc>
        <w:tc>
          <w:tcPr>
            <w:tcW w:w="1699" w:type="dxa"/>
          </w:tcPr>
          <w:p w14:paraId="2FE3DA99" w14:textId="77777777" w:rsidR="00631EDB" w:rsidRDefault="00631EDB" w:rsidP="002C5C60"/>
        </w:tc>
        <w:tc>
          <w:tcPr>
            <w:tcW w:w="1699" w:type="dxa"/>
          </w:tcPr>
          <w:p w14:paraId="5345ED95" w14:textId="77777777" w:rsidR="00631EDB" w:rsidRDefault="00631EDB" w:rsidP="002C5C60"/>
        </w:tc>
        <w:tc>
          <w:tcPr>
            <w:tcW w:w="1699" w:type="dxa"/>
          </w:tcPr>
          <w:p w14:paraId="3CB84A57" w14:textId="77777777" w:rsidR="00631EDB" w:rsidRDefault="00631EDB" w:rsidP="002C5C60"/>
        </w:tc>
        <w:tc>
          <w:tcPr>
            <w:tcW w:w="1699" w:type="dxa"/>
          </w:tcPr>
          <w:p w14:paraId="0508C3F3" w14:textId="77777777" w:rsidR="00631EDB" w:rsidRDefault="00631EDB" w:rsidP="002C5C60"/>
        </w:tc>
      </w:tr>
    </w:tbl>
    <w:p w14:paraId="7898CC34" w14:textId="77777777" w:rsidR="002C5C60" w:rsidRDefault="002C5C60" w:rsidP="002C5C60"/>
    <w:p w14:paraId="5B2F9DE3" w14:textId="6FC29216" w:rsidR="008F6292" w:rsidRDefault="004C7A3B" w:rsidP="004C7A3B">
      <w:pPr>
        <w:pStyle w:val="Ttulo2"/>
      </w:pPr>
      <w:bookmarkStart w:id="12" w:name="_Toc214438765"/>
      <w:r>
        <w:t xml:space="preserve">4.2. </w:t>
      </w:r>
      <w:r w:rsidR="008F6292" w:rsidRPr="00631EDB">
        <w:t>Responsables de la auditoría y observadores</w:t>
      </w:r>
      <w:r w:rsidR="00631EDB">
        <w:t>.</w:t>
      </w:r>
      <w:bookmarkEnd w:id="12"/>
    </w:p>
    <w:p w14:paraId="373A859E" w14:textId="77777777" w:rsidR="0077559D" w:rsidRDefault="0077559D" w:rsidP="0077559D">
      <w:r>
        <w:t>El desarrollo de la auditoría ha sido supervisado por el auditor principal designado, con la colaboración de los responsables de prevención y mandos de la empresa.</w:t>
      </w:r>
    </w:p>
    <w:p w14:paraId="30C1BFBD" w14:textId="77777777" w:rsidR="0077559D" w:rsidRDefault="0077559D" w:rsidP="0077559D">
      <w:r>
        <w:t>Responsables de la auditoría:</w:t>
      </w:r>
    </w:p>
    <w:p w14:paraId="649A42E4" w14:textId="77777777" w:rsidR="0077559D" w:rsidRPr="0077559D" w:rsidRDefault="0077559D" w:rsidP="009B56CA">
      <w:pPr>
        <w:pStyle w:val="Prrafodelista"/>
        <w:numPr>
          <w:ilvl w:val="0"/>
          <w:numId w:val="40"/>
        </w:numPr>
        <w:rPr>
          <w:i/>
          <w:iCs/>
        </w:rPr>
      </w:pPr>
      <w:r w:rsidRPr="0077559D">
        <w:rPr>
          <w:i/>
          <w:iCs/>
        </w:rPr>
        <w:t>Auditor principal: [Nombre y cargo]</w:t>
      </w:r>
    </w:p>
    <w:p w14:paraId="17456E48" w14:textId="77777777" w:rsidR="0077559D" w:rsidRPr="0077559D" w:rsidRDefault="0077559D" w:rsidP="009B56CA">
      <w:pPr>
        <w:pStyle w:val="Prrafodelista"/>
        <w:numPr>
          <w:ilvl w:val="0"/>
          <w:numId w:val="40"/>
        </w:numPr>
        <w:rPr>
          <w:i/>
          <w:iCs/>
        </w:rPr>
      </w:pPr>
      <w:r w:rsidRPr="0077559D">
        <w:rPr>
          <w:i/>
          <w:iCs/>
        </w:rPr>
        <w:t>Representante de la empresa auditada: [Nombre y cargo]</w:t>
      </w:r>
    </w:p>
    <w:p w14:paraId="0BDD5E08" w14:textId="77777777" w:rsidR="0077559D" w:rsidRPr="0077559D" w:rsidRDefault="0077559D" w:rsidP="009B56CA">
      <w:pPr>
        <w:pStyle w:val="Prrafodelista"/>
        <w:numPr>
          <w:ilvl w:val="0"/>
          <w:numId w:val="40"/>
        </w:numPr>
        <w:rPr>
          <w:i/>
          <w:iCs/>
        </w:rPr>
      </w:pPr>
      <w:r w:rsidRPr="0077559D">
        <w:rPr>
          <w:i/>
          <w:iCs/>
        </w:rPr>
        <w:t>Responsable del sistema de gestión PRL: [Nombre y cargo]</w:t>
      </w:r>
    </w:p>
    <w:p w14:paraId="61753247" w14:textId="77777777" w:rsidR="0077559D" w:rsidRPr="0077559D" w:rsidRDefault="0077559D" w:rsidP="009B56CA">
      <w:pPr>
        <w:pStyle w:val="Prrafodelista"/>
        <w:numPr>
          <w:ilvl w:val="0"/>
          <w:numId w:val="40"/>
        </w:numPr>
        <w:rPr>
          <w:i/>
          <w:iCs/>
        </w:rPr>
      </w:pPr>
      <w:r w:rsidRPr="0077559D">
        <w:rPr>
          <w:i/>
          <w:iCs/>
        </w:rPr>
        <w:t>Técnico de prevención interno / SPA: [Nombre y especialidad]</w:t>
      </w:r>
    </w:p>
    <w:p w14:paraId="4D17AAC0" w14:textId="77777777" w:rsidR="0077559D" w:rsidRDefault="0077559D" w:rsidP="0077559D">
      <w:pPr>
        <w:ind w:left="360"/>
      </w:pPr>
      <w:r>
        <w:t>Observadores (si los hubiera):</w:t>
      </w:r>
    </w:p>
    <w:p w14:paraId="7BF89AC6" w14:textId="77777777" w:rsidR="0077559D" w:rsidRPr="0077559D" w:rsidRDefault="0077559D" w:rsidP="009B56CA">
      <w:pPr>
        <w:pStyle w:val="Prrafodelista"/>
        <w:numPr>
          <w:ilvl w:val="0"/>
          <w:numId w:val="40"/>
        </w:numPr>
        <w:rPr>
          <w:i/>
          <w:iCs/>
        </w:rPr>
      </w:pPr>
      <w:r w:rsidRPr="0077559D">
        <w:rPr>
          <w:i/>
          <w:iCs/>
        </w:rPr>
        <w:t>[Nombre y cargo] – Observador de entidad colaboradora o inspección.</w:t>
      </w:r>
    </w:p>
    <w:p w14:paraId="59C61A38" w14:textId="77777777" w:rsidR="0077559D" w:rsidRDefault="0077559D" w:rsidP="009B56CA">
      <w:pPr>
        <w:pStyle w:val="Prrafodelista"/>
        <w:numPr>
          <w:ilvl w:val="0"/>
          <w:numId w:val="40"/>
        </w:numPr>
        <w:rPr>
          <w:i/>
          <w:iCs/>
        </w:rPr>
      </w:pPr>
      <w:r w:rsidRPr="0077559D">
        <w:rPr>
          <w:i/>
          <w:iCs/>
        </w:rPr>
        <w:t>[Nombre y cargo] – Representante sindical o miembro del Comité de Seguridad y Salud.</w:t>
      </w:r>
    </w:p>
    <w:p w14:paraId="556427D5" w14:textId="1FE8BDF9" w:rsidR="00631EDB" w:rsidRPr="0077559D" w:rsidRDefault="0077559D" w:rsidP="0077559D">
      <w:pPr>
        <w:rPr>
          <w:i/>
          <w:iCs/>
        </w:rPr>
      </w:pPr>
      <w:r>
        <w:t>Observación: Los observadores no intervienen en la evaluación ni en la emisión de conclusiones, limitando su papel a la asistencia al proceso en calidad de testigos o acompañantes técnicos.</w:t>
      </w:r>
    </w:p>
    <w:p w14:paraId="4CC8E3A2" w14:textId="3AA811F4" w:rsidR="008F6292" w:rsidRPr="000869BF" w:rsidRDefault="004C7A3B" w:rsidP="004C7A3B">
      <w:pPr>
        <w:pStyle w:val="Ttulo2"/>
      </w:pPr>
      <w:bookmarkStart w:id="13" w:name="_Toc214438766"/>
      <w:r>
        <w:t xml:space="preserve">4.3. </w:t>
      </w:r>
      <w:r w:rsidR="008F6292" w:rsidRPr="000869BF">
        <w:t>Declaración de independencia y competencia técnica</w:t>
      </w:r>
      <w:bookmarkEnd w:id="13"/>
    </w:p>
    <w:p w14:paraId="630AA10A" w14:textId="77777777" w:rsidR="000869BF" w:rsidRDefault="000869BF" w:rsidP="000869BF">
      <w:r>
        <w:t>El equipo auditor declara expresamente que:</w:t>
      </w:r>
    </w:p>
    <w:p w14:paraId="509D59A1" w14:textId="77777777" w:rsidR="000869BF" w:rsidRDefault="000869BF" w:rsidP="009B56CA">
      <w:pPr>
        <w:pStyle w:val="Prrafodelista"/>
        <w:numPr>
          <w:ilvl w:val="0"/>
          <w:numId w:val="41"/>
        </w:numPr>
      </w:pPr>
      <w:r>
        <w:t>Actúa con independencia funcional y técnica, sin vinculación directa con las actividades productivas o de gestión de la empresa auditada que pudieran comprometer la objetividad del proceso.</w:t>
      </w:r>
    </w:p>
    <w:p w14:paraId="549E9BC3" w14:textId="77777777" w:rsidR="000869BF" w:rsidRDefault="000869BF" w:rsidP="009B56CA">
      <w:pPr>
        <w:pStyle w:val="Prrafodelista"/>
        <w:numPr>
          <w:ilvl w:val="0"/>
          <w:numId w:val="41"/>
        </w:numPr>
      </w:pPr>
      <w:r>
        <w:t>Posee la cualificación técnica y experiencia suficientes para la ejecución de la auditoría, conforme a lo establecido en el artículo 30.5 del RD 39/1997 y en las directrices de la norma ISO 19011:2018.</w:t>
      </w:r>
    </w:p>
    <w:p w14:paraId="65688983" w14:textId="77777777" w:rsidR="000869BF" w:rsidRDefault="000869BF" w:rsidP="009B56CA">
      <w:pPr>
        <w:pStyle w:val="Prrafodelista"/>
        <w:numPr>
          <w:ilvl w:val="0"/>
          <w:numId w:val="41"/>
        </w:numPr>
      </w:pPr>
      <w:r>
        <w:lastRenderedPageBreak/>
        <w:t>No existe conflicto de intereses con la empresa auditada, sus responsables o el personal evaluado.</w:t>
      </w:r>
    </w:p>
    <w:p w14:paraId="4D449809" w14:textId="77777777" w:rsidR="000869BF" w:rsidRDefault="000869BF" w:rsidP="009B56CA">
      <w:pPr>
        <w:pStyle w:val="Prrafodelista"/>
        <w:numPr>
          <w:ilvl w:val="0"/>
          <w:numId w:val="41"/>
        </w:numPr>
      </w:pPr>
      <w:r>
        <w:t>Los resultados, conclusiones y recomendaciones contenidos en el presente informe se basan exclusivamente en la evidencia objetiva recopilada durante el proceso de auditoría.</w:t>
      </w:r>
    </w:p>
    <w:p w14:paraId="26FF4BA0" w14:textId="42299F7B" w:rsidR="0077559D" w:rsidRDefault="000869BF" w:rsidP="000869BF">
      <w:r>
        <w:t>La presente declaración forma parte integrante del informe y queda suscrita por todos los miembros del equipo auditor:</w:t>
      </w:r>
    </w:p>
    <w:tbl>
      <w:tblPr>
        <w:tblStyle w:val="Tablaconcuadrcula"/>
        <w:tblW w:w="0" w:type="auto"/>
        <w:tblLook w:val="04A0" w:firstRow="1" w:lastRow="0" w:firstColumn="1" w:lastColumn="0" w:noHBand="0" w:noVBand="1"/>
      </w:tblPr>
      <w:tblGrid>
        <w:gridCol w:w="3256"/>
        <w:gridCol w:w="3402"/>
        <w:gridCol w:w="1836"/>
      </w:tblGrid>
      <w:tr w:rsidR="00CE55F7" w14:paraId="3C3C9BE0" w14:textId="77777777" w:rsidTr="00CE55F7">
        <w:tc>
          <w:tcPr>
            <w:tcW w:w="3256" w:type="dxa"/>
          </w:tcPr>
          <w:p w14:paraId="7A1D6B03" w14:textId="35C7FDCF" w:rsidR="00CE55F7" w:rsidRPr="00CE55F7" w:rsidRDefault="00CE55F7" w:rsidP="000869BF">
            <w:pPr>
              <w:rPr>
                <w:b/>
                <w:bCs/>
                <w:color w:val="A31712"/>
              </w:rPr>
            </w:pPr>
            <w:r w:rsidRPr="00CE55F7">
              <w:rPr>
                <w:b/>
                <w:bCs/>
                <w:color w:val="A31712"/>
              </w:rPr>
              <w:t>Nombre y apellidos</w:t>
            </w:r>
          </w:p>
        </w:tc>
        <w:tc>
          <w:tcPr>
            <w:tcW w:w="3402" w:type="dxa"/>
          </w:tcPr>
          <w:p w14:paraId="559F451B" w14:textId="572492E3" w:rsidR="00CE55F7" w:rsidRPr="00CE55F7" w:rsidRDefault="00CE55F7" w:rsidP="00CE55F7">
            <w:pPr>
              <w:jc w:val="center"/>
              <w:rPr>
                <w:b/>
                <w:bCs/>
                <w:color w:val="A31712"/>
              </w:rPr>
            </w:pPr>
            <w:r w:rsidRPr="00CE55F7">
              <w:rPr>
                <w:b/>
                <w:bCs/>
                <w:color w:val="A31712"/>
              </w:rPr>
              <w:t>Firma</w:t>
            </w:r>
          </w:p>
        </w:tc>
        <w:tc>
          <w:tcPr>
            <w:tcW w:w="1836" w:type="dxa"/>
          </w:tcPr>
          <w:p w14:paraId="5A2AEFC1" w14:textId="7FC92C43" w:rsidR="00CE55F7" w:rsidRPr="00CE55F7" w:rsidRDefault="00CE55F7" w:rsidP="00CE55F7">
            <w:pPr>
              <w:jc w:val="center"/>
              <w:rPr>
                <w:b/>
                <w:bCs/>
                <w:color w:val="A31712"/>
              </w:rPr>
            </w:pPr>
            <w:r w:rsidRPr="00CE55F7">
              <w:rPr>
                <w:b/>
                <w:bCs/>
                <w:color w:val="A31712"/>
              </w:rPr>
              <w:t>Fecha</w:t>
            </w:r>
          </w:p>
        </w:tc>
      </w:tr>
      <w:tr w:rsidR="00CE55F7" w14:paraId="2A58294B" w14:textId="77777777" w:rsidTr="00CE55F7">
        <w:trPr>
          <w:trHeight w:val="567"/>
        </w:trPr>
        <w:tc>
          <w:tcPr>
            <w:tcW w:w="3256" w:type="dxa"/>
            <w:vAlign w:val="center"/>
          </w:tcPr>
          <w:p w14:paraId="7C34B544" w14:textId="77777777" w:rsidR="00CE55F7" w:rsidRDefault="00CE55F7" w:rsidP="00CE55F7">
            <w:pPr>
              <w:jc w:val="center"/>
            </w:pPr>
          </w:p>
        </w:tc>
        <w:tc>
          <w:tcPr>
            <w:tcW w:w="3402" w:type="dxa"/>
            <w:vAlign w:val="center"/>
          </w:tcPr>
          <w:p w14:paraId="0D1AEA31" w14:textId="77777777" w:rsidR="00CE55F7" w:rsidRDefault="00CE55F7" w:rsidP="00CE55F7">
            <w:pPr>
              <w:jc w:val="center"/>
            </w:pPr>
          </w:p>
        </w:tc>
        <w:tc>
          <w:tcPr>
            <w:tcW w:w="1836" w:type="dxa"/>
            <w:vAlign w:val="center"/>
          </w:tcPr>
          <w:p w14:paraId="5C971046" w14:textId="77777777" w:rsidR="00CE55F7" w:rsidRDefault="00CE55F7" w:rsidP="00CE55F7">
            <w:pPr>
              <w:jc w:val="center"/>
            </w:pPr>
          </w:p>
        </w:tc>
      </w:tr>
      <w:tr w:rsidR="00CE55F7" w14:paraId="602FD811" w14:textId="77777777" w:rsidTr="00CE55F7">
        <w:trPr>
          <w:trHeight w:val="567"/>
        </w:trPr>
        <w:tc>
          <w:tcPr>
            <w:tcW w:w="3256" w:type="dxa"/>
            <w:vAlign w:val="center"/>
          </w:tcPr>
          <w:p w14:paraId="1334F040" w14:textId="77777777" w:rsidR="00CE55F7" w:rsidRDefault="00CE55F7" w:rsidP="00CE55F7">
            <w:pPr>
              <w:jc w:val="center"/>
            </w:pPr>
          </w:p>
        </w:tc>
        <w:tc>
          <w:tcPr>
            <w:tcW w:w="3402" w:type="dxa"/>
            <w:vAlign w:val="center"/>
          </w:tcPr>
          <w:p w14:paraId="70F17E18" w14:textId="77777777" w:rsidR="00CE55F7" w:rsidRDefault="00CE55F7" w:rsidP="00CE55F7">
            <w:pPr>
              <w:jc w:val="center"/>
            </w:pPr>
          </w:p>
        </w:tc>
        <w:tc>
          <w:tcPr>
            <w:tcW w:w="1836" w:type="dxa"/>
            <w:vAlign w:val="center"/>
          </w:tcPr>
          <w:p w14:paraId="7B7F5D6B" w14:textId="77777777" w:rsidR="00CE55F7" w:rsidRDefault="00CE55F7" w:rsidP="00CE55F7">
            <w:pPr>
              <w:jc w:val="center"/>
            </w:pPr>
          </w:p>
        </w:tc>
      </w:tr>
      <w:tr w:rsidR="00CE55F7" w14:paraId="0E5412EF" w14:textId="77777777" w:rsidTr="00CE55F7">
        <w:trPr>
          <w:trHeight w:val="567"/>
        </w:trPr>
        <w:tc>
          <w:tcPr>
            <w:tcW w:w="3256" w:type="dxa"/>
            <w:vAlign w:val="center"/>
          </w:tcPr>
          <w:p w14:paraId="2680EA4E" w14:textId="77777777" w:rsidR="00CE55F7" w:rsidRDefault="00CE55F7" w:rsidP="00CE55F7">
            <w:pPr>
              <w:jc w:val="center"/>
            </w:pPr>
          </w:p>
        </w:tc>
        <w:tc>
          <w:tcPr>
            <w:tcW w:w="3402" w:type="dxa"/>
            <w:vAlign w:val="center"/>
          </w:tcPr>
          <w:p w14:paraId="3AA97BEB" w14:textId="77777777" w:rsidR="00CE55F7" w:rsidRDefault="00CE55F7" w:rsidP="00CE55F7">
            <w:pPr>
              <w:jc w:val="center"/>
            </w:pPr>
          </w:p>
        </w:tc>
        <w:tc>
          <w:tcPr>
            <w:tcW w:w="1836" w:type="dxa"/>
            <w:vAlign w:val="center"/>
          </w:tcPr>
          <w:p w14:paraId="1303A816" w14:textId="77777777" w:rsidR="00CE55F7" w:rsidRDefault="00CE55F7" w:rsidP="00CE55F7">
            <w:pPr>
              <w:jc w:val="center"/>
            </w:pPr>
          </w:p>
        </w:tc>
      </w:tr>
    </w:tbl>
    <w:p w14:paraId="08E1A3B1" w14:textId="77777777" w:rsidR="000933D6" w:rsidRPr="008F6292" w:rsidRDefault="000933D6" w:rsidP="000869BF"/>
    <w:p w14:paraId="700E7A79" w14:textId="77777777" w:rsidR="008F6292" w:rsidRPr="008F6292" w:rsidRDefault="008F6292" w:rsidP="004C7A3B">
      <w:pPr>
        <w:pStyle w:val="Ttulo1"/>
      </w:pPr>
      <w:bookmarkStart w:id="14" w:name="_Toc214438767"/>
      <w:r w:rsidRPr="008F6292">
        <w:t>5. Metodología de auditoría</w:t>
      </w:r>
      <w:bookmarkEnd w:id="14"/>
    </w:p>
    <w:p w14:paraId="767D562F" w14:textId="34BFD167" w:rsidR="008F6292" w:rsidRPr="0062497A" w:rsidRDefault="004C7A3B" w:rsidP="004C7A3B">
      <w:pPr>
        <w:pStyle w:val="Ttulo2"/>
      </w:pPr>
      <w:bookmarkStart w:id="15" w:name="_Toc214438768"/>
      <w:r>
        <w:t xml:space="preserve">5.1. </w:t>
      </w:r>
      <w:r w:rsidR="008F6292" w:rsidRPr="0062497A">
        <w:t>Enfoque y criterios utilizados (basados en ISO 19011:2018)</w:t>
      </w:r>
      <w:bookmarkEnd w:id="15"/>
    </w:p>
    <w:p w14:paraId="0842D414" w14:textId="77777777" w:rsidR="0062497A" w:rsidRDefault="0062497A" w:rsidP="0062497A">
      <w:r>
        <w:t>La metodología aplicada en la presente auditoría se basa en los principios y directrices establecidos en la norma UNE-EN ISO 19011:2018, relativos a la gestión, planificación, ejecución y comunicación de auditorías de sistemas de gestión.</w:t>
      </w:r>
    </w:p>
    <w:p w14:paraId="06CEC282" w14:textId="77777777" w:rsidR="0062497A" w:rsidRDefault="0062497A" w:rsidP="0062497A">
      <w:r>
        <w:t>El proceso se ha desarrollado con un enfoque sistemático, independiente y documentado, orientado a:</w:t>
      </w:r>
    </w:p>
    <w:p w14:paraId="79FD3EE2" w14:textId="77777777" w:rsidR="0062497A" w:rsidRDefault="0062497A" w:rsidP="009B56CA">
      <w:pPr>
        <w:pStyle w:val="Prrafodelista"/>
        <w:numPr>
          <w:ilvl w:val="0"/>
          <w:numId w:val="43"/>
        </w:numPr>
      </w:pPr>
      <w:r>
        <w:t>Verificar la conformidad legal y técnica del sistema de gestión de prevención con la normativa vigente.</w:t>
      </w:r>
    </w:p>
    <w:p w14:paraId="720206D2" w14:textId="77777777" w:rsidR="0062497A" w:rsidRDefault="0062497A" w:rsidP="009B56CA">
      <w:pPr>
        <w:pStyle w:val="Prrafodelista"/>
        <w:numPr>
          <w:ilvl w:val="0"/>
          <w:numId w:val="43"/>
        </w:numPr>
      </w:pPr>
      <w:r>
        <w:t>Evaluar la eficacia del sistema en la identificación, control y reducción de los riesgos inherentes a las actividades del sector de la piedra natural.</w:t>
      </w:r>
    </w:p>
    <w:p w14:paraId="0D3382F2" w14:textId="77777777" w:rsidR="0062497A" w:rsidRDefault="0062497A" w:rsidP="009B56CA">
      <w:pPr>
        <w:pStyle w:val="Prrafodelista"/>
        <w:numPr>
          <w:ilvl w:val="0"/>
          <w:numId w:val="43"/>
        </w:numPr>
      </w:pPr>
      <w:r>
        <w:t>Determinar el grado de integración de la prevención en todos los niveles jerárquicos y funcionales de la organización.</w:t>
      </w:r>
    </w:p>
    <w:p w14:paraId="6EC2EC31" w14:textId="21E3C78C" w:rsidR="0062497A" w:rsidRDefault="0062497A" w:rsidP="009B56CA">
      <w:pPr>
        <w:pStyle w:val="Prrafodelista"/>
        <w:numPr>
          <w:ilvl w:val="0"/>
          <w:numId w:val="43"/>
        </w:numPr>
      </w:pPr>
      <w:r>
        <w:t>Identificar oportunidades de mejora continua en la gestión preventiva y operativa.</w:t>
      </w:r>
    </w:p>
    <w:p w14:paraId="568C6462" w14:textId="77777777" w:rsidR="0062497A" w:rsidRDefault="0062497A" w:rsidP="0062497A">
      <w:r>
        <w:t>Los criterios de evaluación aplicados incluyen:</w:t>
      </w:r>
    </w:p>
    <w:p w14:paraId="445FDD3C" w14:textId="77777777" w:rsidR="0062497A" w:rsidRDefault="0062497A" w:rsidP="009B56CA">
      <w:pPr>
        <w:pStyle w:val="Prrafodelista"/>
        <w:numPr>
          <w:ilvl w:val="0"/>
          <w:numId w:val="44"/>
        </w:numPr>
      </w:pPr>
      <w:r>
        <w:t>Requisitos legales (Ley 31/1995, RD 39/1997 y normativa complementaria).</w:t>
      </w:r>
    </w:p>
    <w:p w14:paraId="089F9C90" w14:textId="77777777" w:rsidR="0062497A" w:rsidRDefault="0062497A" w:rsidP="009B56CA">
      <w:pPr>
        <w:pStyle w:val="Prrafodelista"/>
        <w:numPr>
          <w:ilvl w:val="0"/>
          <w:numId w:val="44"/>
        </w:numPr>
      </w:pPr>
      <w:r>
        <w:t>Reglamentación minera (RD 863/1985 e ITC aplicables).</w:t>
      </w:r>
    </w:p>
    <w:p w14:paraId="0CF6DA70" w14:textId="17AE1C38" w:rsidR="0062497A" w:rsidRDefault="0062497A" w:rsidP="009B56CA">
      <w:pPr>
        <w:pStyle w:val="Prrafodelista"/>
        <w:numPr>
          <w:ilvl w:val="0"/>
          <w:numId w:val="44"/>
        </w:numPr>
      </w:pPr>
      <w:r>
        <w:t>Requisitos del sistema de gestión conforme a ISO 45001:2018. (Extra, no incluido como tal en che list)</w:t>
      </w:r>
    </w:p>
    <w:p w14:paraId="18997E80" w14:textId="41F9C237" w:rsidR="0062497A" w:rsidRDefault="0062497A" w:rsidP="009B56CA">
      <w:pPr>
        <w:pStyle w:val="Prrafodelista"/>
        <w:numPr>
          <w:ilvl w:val="0"/>
          <w:numId w:val="44"/>
        </w:numPr>
      </w:pPr>
      <w:r>
        <w:t>Procedimientos internos de la empresa y buenas prácticas sectoriales del INSST e INVASSAT.(Extra, no incluido como tal en check list)</w:t>
      </w:r>
    </w:p>
    <w:p w14:paraId="762712D7" w14:textId="77777777" w:rsidR="0062497A" w:rsidRPr="008F6292" w:rsidRDefault="0062497A" w:rsidP="0062497A"/>
    <w:p w14:paraId="41604E5F" w14:textId="1560180D" w:rsidR="008F6292" w:rsidRPr="0062497A" w:rsidRDefault="004C7A3B" w:rsidP="004C7A3B">
      <w:pPr>
        <w:pStyle w:val="Ttulo2"/>
      </w:pPr>
      <w:bookmarkStart w:id="16" w:name="_Toc214438769"/>
      <w:r>
        <w:lastRenderedPageBreak/>
        <w:t xml:space="preserve">5.2. </w:t>
      </w:r>
      <w:r w:rsidR="008F6292" w:rsidRPr="0062497A">
        <w:t>Fuentes de evidencia: entrevistas, observación directa, revisión documental</w:t>
      </w:r>
      <w:bookmarkEnd w:id="16"/>
    </w:p>
    <w:p w14:paraId="0EEBD292" w14:textId="77777777" w:rsidR="003847B1" w:rsidRDefault="003847B1" w:rsidP="003847B1">
      <w:r>
        <w:t>La obtención de evidencias objetivas se ha realizado mediante la triangulación de diferentes fuentes, garantizando la fiabilidad y representatividad de la información:</w:t>
      </w:r>
    </w:p>
    <w:p w14:paraId="1786E361" w14:textId="1242D19C" w:rsidR="003847B1" w:rsidRPr="003847B1" w:rsidRDefault="003847B1" w:rsidP="003847B1">
      <w:pPr>
        <w:rPr>
          <w:b/>
          <w:bCs/>
          <w:color w:val="A31712"/>
        </w:rPr>
      </w:pPr>
      <w:r w:rsidRPr="003847B1">
        <w:rPr>
          <w:b/>
          <w:bCs/>
          <w:color w:val="A31712"/>
        </w:rPr>
        <w:t>REVISIÓN DOCUMENTAL:</w:t>
      </w:r>
    </w:p>
    <w:p w14:paraId="6B0C9E4C" w14:textId="77777777" w:rsidR="003847B1" w:rsidRDefault="003847B1" w:rsidP="009B56CA">
      <w:pPr>
        <w:pStyle w:val="Prrafodelista"/>
        <w:numPr>
          <w:ilvl w:val="0"/>
          <w:numId w:val="45"/>
        </w:numPr>
      </w:pPr>
      <w:r>
        <w:t>Manual de gestión, procedimientos, evaluaciones de riesgos, planes de emergencia y registros preventivos.</w:t>
      </w:r>
    </w:p>
    <w:p w14:paraId="4D3A5112" w14:textId="77777777" w:rsidR="003847B1" w:rsidRDefault="003847B1" w:rsidP="009B56CA">
      <w:pPr>
        <w:pStyle w:val="Prrafodelista"/>
        <w:numPr>
          <w:ilvl w:val="0"/>
          <w:numId w:val="45"/>
        </w:numPr>
      </w:pPr>
      <w:r>
        <w:t>Actas del Comité de Seguridad y Salud, informes de mantenimiento, mediciones higiénicas, fichas de formación y entrega de EPIs.</w:t>
      </w:r>
    </w:p>
    <w:p w14:paraId="5EE0673E" w14:textId="477A5C84" w:rsidR="003847B1" w:rsidRPr="003847B1" w:rsidRDefault="003847B1" w:rsidP="003847B1">
      <w:pPr>
        <w:rPr>
          <w:b/>
          <w:bCs/>
          <w:color w:val="A31712"/>
        </w:rPr>
      </w:pPr>
      <w:r w:rsidRPr="003847B1">
        <w:rPr>
          <w:b/>
          <w:bCs/>
          <w:color w:val="A31712"/>
        </w:rPr>
        <w:t>ENTREVISTAS</w:t>
      </w:r>
    </w:p>
    <w:p w14:paraId="4345E015" w14:textId="77777777" w:rsidR="003847B1" w:rsidRDefault="003847B1" w:rsidP="009B56CA">
      <w:pPr>
        <w:pStyle w:val="Prrafodelista"/>
        <w:numPr>
          <w:ilvl w:val="0"/>
          <w:numId w:val="46"/>
        </w:numPr>
      </w:pPr>
      <w:r>
        <w:t>Personal directivo, mandos intermedios, responsables de área y trabajadores representativos de los distintos puestos.</w:t>
      </w:r>
    </w:p>
    <w:p w14:paraId="550B9289" w14:textId="77777777" w:rsidR="003847B1" w:rsidRDefault="003847B1" w:rsidP="009B56CA">
      <w:pPr>
        <w:pStyle w:val="Prrafodelista"/>
        <w:numPr>
          <w:ilvl w:val="0"/>
          <w:numId w:val="46"/>
        </w:numPr>
      </w:pPr>
      <w:r>
        <w:t>Técnicos del servicio de prevención propio o ajeno, así como personal sanitario si procede.</w:t>
      </w:r>
    </w:p>
    <w:p w14:paraId="2C27D336" w14:textId="0AA94DE9" w:rsidR="003847B1" w:rsidRPr="003847B1" w:rsidRDefault="003847B1" w:rsidP="003847B1">
      <w:pPr>
        <w:rPr>
          <w:b/>
          <w:bCs/>
          <w:color w:val="A31712"/>
        </w:rPr>
      </w:pPr>
      <w:r w:rsidRPr="003847B1">
        <w:rPr>
          <w:b/>
          <w:bCs/>
          <w:color w:val="A31712"/>
        </w:rPr>
        <w:t>OBSERVACIÓN DIRECTA</w:t>
      </w:r>
    </w:p>
    <w:p w14:paraId="4408161D" w14:textId="77777777" w:rsidR="003847B1" w:rsidRDefault="003847B1" w:rsidP="009B56CA">
      <w:pPr>
        <w:pStyle w:val="Prrafodelista"/>
        <w:numPr>
          <w:ilvl w:val="0"/>
          <w:numId w:val="47"/>
        </w:numPr>
      </w:pPr>
      <w:r>
        <w:t>Inspección in situ de los centros de trabajo (cantera, taller, expedición).</w:t>
      </w:r>
    </w:p>
    <w:p w14:paraId="66CE09A0" w14:textId="604EA475" w:rsidR="003847B1" w:rsidRDefault="003847B1" w:rsidP="009B56CA">
      <w:pPr>
        <w:pStyle w:val="Prrafodelista"/>
        <w:numPr>
          <w:ilvl w:val="0"/>
          <w:numId w:val="47"/>
        </w:numPr>
      </w:pPr>
      <w:r>
        <w:t>Verificación visual de condiciones materiales, comportamiento seguro, señalización y uso de equipos de protección.</w:t>
      </w:r>
    </w:p>
    <w:p w14:paraId="2345968E" w14:textId="7D878848" w:rsidR="0062497A" w:rsidRPr="008F6292" w:rsidRDefault="003847B1" w:rsidP="003847B1">
      <w:r>
        <w:t>Cada evidencia ha sido contrastada y registrada conforme a los procedimientos de trabajo del equipo auditor.</w:t>
      </w:r>
    </w:p>
    <w:p w14:paraId="26AB71BF" w14:textId="2A52C32B" w:rsidR="008F6292" w:rsidRPr="003847B1" w:rsidRDefault="004C7A3B" w:rsidP="004C7A3B">
      <w:pPr>
        <w:pStyle w:val="Ttulo2"/>
      </w:pPr>
      <w:bookmarkStart w:id="17" w:name="_Toc214438770"/>
      <w:r>
        <w:t xml:space="preserve">5.3. </w:t>
      </w:r>
      <w:r w:rsidR="008F6292" w:rsidRPr="003847B1">
        <w:t>Técnicas de muestreo aplicadas</w:t>
      </w:r>
      <w:bookmarkEnd w:id="17"/>
    </w:p>
    <w:p w14:paraId="56B56D8F" w14:textId="77777777" w:rsidR="00885D8A" w:rsidRDefault="00885D8A" w:rsidP="00885D8A">
      <w:r>
        <w:t>Dada la amplitud de procesos y documentación del sistema, se ha aplicado una técnica de muestreo selectivo y representativo, de acuerdo con los principios de la ISO 19011:2018:</w:t>
      </w:r>
    </w:p>
    <w:p w14:paraId="678943F3" w14:textId="649F4FCB" w:rsidR="00885D8A" w:rsidRDefault="00885D8A" w:rsidP="009B56CA">
      <w:pPr>
        <w:pStyle w:val="Prrafodelista"/>
        <w:numPr>
          <w:ilvl w:val="0"/>
          <w:numId w:val="48"/>
        </w:numPr>
      </w:pPr>
      <w:r>
        <w:t>Muestreo por juicio profesional: selección de muestras basadas en la experiencia y criterio técnico del auditor, considerando riesgos específicos del sector (sílice, maquinaria, cargas).</w:t>
      </w:r>
    </w:p>
    <w:p w14:paraId="1800B891" w14:textId="77777777" w:rsidR="00885D8A" w:rsidRDefault="00885D8A" w:rsidP="009B56CA">
      <w:pPr>
        <w:pStyle w:val="Prrafodelista"/>
        <w:numPr>
          <w:ilvl w:val="0"/>
          <w:numId w:val="48"/>
        </w:numPr>
      </w:pPr>
      <w:r>
        <w:t>Muestreo proporcional: se revisó un porcentaje representativo de registros en función del tamaño de la plantilla, número de equipos, y diversidad de tareas.</w:t>
      </w:r>
    </w:p>
    <w:p w14:paraId="3C4E0C76" w14:textId="77777777" w:rsidR="00885D8A" w:rsidRDefault="00885D8A" w:rsidP="009B56CA">
      <w:pPr>
        <w:pStyle w:val="Prrafodelista"/>
        <w:numPr>
          <w:ilvl w:val="0"/>
          <w:numId w:val="48"/>
        </w:numPr>
      </w:pPr>
      <w:r>
        <w:t>Muestreo temporal: revisión de evidencias correspondientes a los últimos [12 / 24] meses de actividad.</w:t>
      </w:r>
    </w:p>
    <w:p w14:paraId="66EC63F2" w14:textId="77777777" w:rsidR="00885D8A" w:rsidRDefault="00885D8A" w:rsidP="009B56CA">
      <w:pPr>
        <w:pStyle w:val="Prrafodelista"/>
        <w:numPr>
          <w:ilvl w:val="0"/>
          <w:numId w:val="48"/>
        </w:numPr>
      </w:pPr>
      <w:r>
        <w:t>Muestreo por criticidad: priorización de procesos con mayor probabilidad de accidente o incumplimiento (manejo de bloques, corte con disco, exposición a polvo).</w:t>
      </w:r>
    </w:p>
    <w:p w14:paraId="493B519C" w14:textId="7000E059" w:rsidR="003847B1" w:rsidRPr="008F6292" w:rsidRDefault="00885D8A" w:rsidP="00885D8A">
      <w:r>
        <w:t>Nota: El alcance exacto del muestreo se documenta en el anexo correspondiente al desarrollo del plan de auditoría.</w:t>
      </w:r>
    </w:p>
    <w:p w14:paraId="1A37810F" w14:textId="349AE272" w:rsidR="008F6292" w:rsidRPr="00885D8A" w:rsidRDefault="004C7A3B" w:rsidP="004C7A3B">
      <w:pPr>
        <w:pStyle w:val="Ttulo2"/>
      </w:pPr>
      <w:bookmarkStart w:id="18" w:name="_Toc214438771"/>
      <w:r>
        <w:lastRenderedPageBreak/>
        <w:t xml:space="preserve">5.4. </w:t>
      </w:r>
      <w:r w:rsidR="008F6292" w:rsidRPr="00885D8A">
        <w:t>Clasificación de hallazgos (no conformidades, observaciones, mejoras)</w:t>
      </w:r>
      <w:bookmarkEnd w:id="18"/>
    </w:p>
    <w:p w14:paraId="76D17109" w14:textId="77777777" w:rsidR="004C6424" w:rsidRDefault="004C6424" w:rsidP="004C6424">
      <w:r>
        <w:t>Los hallazgos identificados durante la auditoría se clasifican conforme a su gravedad, impacto y grado de cumplimiento, de acuerdo con la metodología establecida por la ISO 19011:2018 y las guías técnicas del INSST:</w:t>
      </w:r>
    </w:p>
    <w:tbl>
      <w:tblPr>
        <w:tblStyle w:val="Tablaconcuadrcula"/>
        <w:tblW w:w="0" w:type="auto"/>
        <w:tblLook w:val="04A0" w:firstRow="1" w:lastRow="0" w:firstColumn="1" w:lastColumn="0" w:noHBand="0" w:noVBand="1"/>
      </w:tblPr>
      <w:tblGrid>
        <w:gridCol w:w="2831"/>
        <w:gridCol w:w="2831"/>
        <w:gridCol w:w="2832"/>
      </w:tblGrid>
      <w:tr w:rsidR="004C6424" w14:paraId="3E505A07" w14:textId="77777777" w:rsidTr="004C6424">
        <w:tc>
          <w:tcPr>
            <w:tcW w:w="2831" w:type="dxa"/>
            <w:vAlign w:val="center"/>
          </w:tcPr>
          <w:p w14:paraId="02818BC2" w14:textId="48763341" w:rsidR="004C6424" w:rsidRPr="004C6424" w:rsidRDefault="004C6424" w:rsidP="004C6424">
            <w:pPr>
              <w:jc w:val="center"/>
              <w:rPr>
                <w:b/>
                <w:bCs/>
                <w:color w:val="A31712"/>
              </w:rPr>
            </w:pPr>
            <w:r w:rsidRPr="004C6424">
              <w:rPr>
                <w:b/>
                <w:bCs/>
                <w:color w:val="A31712"/>
              </w:rPr>
              <w:t>TIPO DE HALLAZGO</w:t>
            </w:r>
          </w:p>
        </w:tc>
        <w:tc>
          <w:tcPr>
            <w:tcW w:w="2831" w:type="dxa"/>
            <w:vAlign w:val="center"/>
          </w:tcPr>
          <w:p w14:paraId="3EDB3C56" w14:textId="7FDC34B5" w:rsidR="004C6424" w:rsidRPr="004C6424" w:rsidRDefault="004C6424" w:rsidP="004C6424">
            <w:pPr>
              <w:jc w:val="center"/>
              <w:rPr>
                <w:b/>
                <w:bCs/>
                <w:color w:val="A31712"/>
              </w:rPr>
            </w:pPr>
            <w:r w:rsidRPr="004C6424">
              <w:rPr>
                <w:b/>
                <w:bCs/>
                <w:color w:val="A31712"/>
              </w:rPr>
              <w:t>DESCRIPCIÓN</w:t>
            </w:r>
          </w:p>
        </w:tc>
        <w:tc>
          <w:tcPr>
            <w:tcW w:w="2832" w:type="dxa"/>
            <w:vAlign w:val="center"/>
          </w:tcPr>
          <w:p w14:paraId="7BA6852F" w14:textId="31960982" w:rsidR="004C6424" w:rsidRPr="004C6424" w:rsidRDefault="004C6424" w:rsidP="004C6424">
            <w:pPr>
              <w:jc w:val="center"/>
              <w:rPr>
                <w:b/>
                <w:bCs/>
                <w:color w:val="A31712"/>
              </w:rPr>
            </w:pPr>
            <w:r w:rsidRPr="004C6424">
              <w:rPr>
                <w:b/>
                <w:bCs/>
                <w:color w:val="A31712"/>
              </w:rPr>
              <w:t>EJEMPLO / CRITERIO DE CLASIFICACIÓN</w:t>
            </w:r>
          </w:p>
        </w:tc>
      </w:tr>
      <w:tr w:rsidR="004C6424" w14:paraId="65E348CB" w14:textId="77777777" w:rsidTr="004C6424">
        <w:tc>
          <w:tcPr>
            <w:tcW w:w="2831" w:type="dxa"/>
          </w:tcPr>
          <w:p w14:paraId="1FEE89B0" w14:textId="77777777" w:rsidR="004C6424" w:rsidRDefault="004C6424" w:rsidP="004C6424">
            <w:r w:rsidRPr="00C07D17">
              <w:t>No conformidad mayor</w:t>
            </w:r>
          </w:p>
          <w:p w14:paraId="2B9AA56C" w14:textId="08E0495B" w:rsidR="00EF75E9" w:rsidRPr="00EF75E9" w:rsidRDefault="00EF75E9" w:rsidP="004C6424">
            <w:pPr>
              <w:rPr>
                <w:b/>
                <w:bCs/>
              </w:rPr>
            </w:pPr>
            <w:r w:rsidRPr="00EF75E9">
              <w:rPr>
                <w:b/>
                <w:bCs/>
              </w:rPr>
              <w:t>(</w:t>
            </w:r>
            <w:r>
              <w:rPr>
                <w:b/>
                <w:bCs/>
                <w:i/>
                <w:iCs/>
              </w:rPr>
              <w:t xml:space="preserve">EXCEL - </w:t>
            </w:r>
            <w:r>
              <w:rPr>
                <w:b/>
                <w:bCs/>
              </w:rPr>
              <w:t>SE INDICA QUE</w:t>
            </w:r>
            <w:r w:rsidRPr="00EF75E9">
              <w:rPr>
                <w:b/>
                <w:bCs/>
              </w:rPr>
              <w:t xml:space="preserve"> </w:t>
            </w:r>
            <w:r w:rsidRPr="00EF75E9">
              <w:rPr>
                <w:b/>
                <w:bCs/>
                <w:color w:val="EE0000"/>
              </w:rPr>
              <w:t xml:space="preserve">NO </w:t>
            </w:r>
            <w:r w:rsidRPr="00EF75E9">
              <w:rPr>
                <w:b/>
                <w:bCs/>
              </w:rPr>
              <w:t>CUMPE)</w:t>
            </w:r>
          </w:p>
        </w:tc>
        <w:tc>
          <w:tcPr>
            <w:tcW w:w="2831" w:type="dxa"/>
          </w:tcPr>
          <w:p w14:paraId="66C8E2C5" w14:textId="4B71033A" w:rsidR="004C6424" w:rsidRDefault="004C6424" w:rsidP="004C6424">
            <w:r w:rsidRPr="00C07D17">
              <w:t>Incumplimiento significativo de un requisito legal o de un elemento esencial del sistema que afecta a su eficacia.</w:t>
            </w:r>
          </w:p>
        </w:tc>
        <w:tc>
          <w:tcPr>
            <w:tcW w:w="2832" w:type="dxa"/>
          </w:tcPr>
          <w:p w14:paraId="43B084CB" w14:textId="49959818" w:rsidR="004C6424" w:rsidRDefault="004C6424" w:rsidP="004C6424">
            <w:r w:rsidRPr="00C07D17">
              <w:t>Falta de evaluación de riesgos de una tarea crítica; inexistencia de plan de emergencia actualizado.</w:t>
            </w:r>
          </w:p>
        </w:tc>
      </w:tr>
      <w:tr w:rsidR="004C6424" w14:paraId="0A4C7425" w14:textId="77777777" w:rsidTr="004C6424">
        <w:tc>
          <w:tcPr>
            <w:tcW w:w="2831" w:type="dxa"/>
          </w:tcPr>
          <w:p w14:paraId="235602AD" w14:textId="77777777" w:rsidR="004C6424" w:rsidRDefault="004C6424" w:rsidP="004C6424">
            <w:r w:rsidRPr="00A27C5B">
              <w:t>No conformidad menor</w:t>
            </w:r>
          </w:p>
          <w:p w14:paraId="5B6C86E9" w14:textId="0418492E" w:rsidR="00EF75E9" w:rsidRDefault="00EF75E9" w:rsidP="004C6424">
            <w:r w:rsidRPr="00EF75E9">
              <w:rPr>
                <w:b/>
                <w:bCs/>
              </w:rPr>
              <w:t>(</w:t>
            </w:r>
            <w:r>
              <w:rPr>
                <w:b/>
                <w:bCs/>
                <w:i/>
                <w:iCs/>
              </w:rPr>
              <w:t xml:space="preserve">EXCEL - </w:t>
            </w:r>
            <w:r>
              <w:rPr>
                <w:b/>
                <w:bCs/>
              </w:rPr>
              <w:t>SE INDICA QUE</w:t>
            </w:r>
            <w:r w:rsidRPr="00EF75E9">
              <w:rPr>
                <w:b/>
                <w:bCs/>
              </w:rPr>
              <w:t xml:space="preserve"> </w:t>
            </w:r>
            <w:r w:rsidR="00CC09E7">
              <w:rPr>
                <w:b/>
                <w:bCs/>
                <w:color w:val="00B050"/>
              </w:rPr>
              <w:t>SI</w:t>
            </w:r>
            <w:r w:rsidRPr="00EF75E9">
              <w:rPr>
                <w:b/>
                <w:bCs/>
                <w:color w:val="EE0000"/>
              </w:rPr>
              <w:t xml:space="preserve"> </w:t>
            </w:r>
            <w:r w:rsidRPr="00EF75E9">
              <w:rPr>
                <w:b/>
                <w:bCs/>
              </w:rPr>
              <w:t>CUMPE</w:t>
            </w:r>
            <w:r w:rsidR="00CC09E7">
              <w:rPr>
                <w:b/>
                <w:bCs/>
              </w:rPr>
              <w:t xml:space="preserve"> - PERO CON OBSERVACIONES</w:t>
            </w:r>
            <w:r w:rsidRPr="00EF75E9">
              <w:rPr>
                <w:b/>
                <w:bCs/>
              </w:rPr>
              <w:t>)</w:t>
            </w:r>
          </w:p>
        </w:tc>
        <w:tc>
          <w:tcPr>
            <w:tcW w:w="2831" w:type="dxa"/>
          </w:tcPr>
          <w:p w14:paraId="6D807973" w14:textId="441DD734" w:rsidR="004C6424" w:rsidRDefault="004C6424" w:rsidP="004C6424">
            <w:r w:rsidRPr="00A27C5B">
              <w:t>Incumplimiento puntual o documental sin impacto directo en la eficacia global del sistema.</w:t>
            </w:r>
          </w:p>
        </w:tc>
        <w:tc>
          <w:tcPr>
            <w:tcW w:w="2832" w:type="dxa"/>
          </w:tcPr>
          <w:p w14:paraId="74C024B0" w14:textId="47D5CDE4" w:rsidR="004C6424" w:rsidRDefault="004C6424" w:rsidP="004C6424">
            <w:r w:rsidRPr="00A27C5B">
              <w:t>Ficha de entrega de EPIs sin firma; registro de formación sin fecha.</w:t>
            </w:r>
          </w:p>
        </w:tc>
      </w:tr>
      <w:tr w:rsidR="00692061" w14:paraId="4545EC4B" w14:textId="77777777" w:rsidTr="004C6424">
        <w:tc>
          <w:tcPr>
            <w:tcW w:w="2831" w:type="dxa"/>
          </w:tcPr>
          <w:p w14:paraId="72CA4DDC" w14:textId="77777777" w:rsidR="00692061" w:rsidRDefault="00692061" w:rsidP="00692061">
            <w:r w:rsidRPr="009E5B19">
              <w:t>Observación</w:t>
            </w:r>
          </w:p>
          <w:p w14:paraId="32105AD3" w14:textId="4A00E0C9" w:rsidR="00CC09E7" w:rsidRPr="00CC09E7" w:rsidRDefault="00CC09E7" w:rsidP="00692061">
            <w:pPr>
              <w:rPr>
                <w:b/>
                <w:bCs/>
              </w:rPr>
            </w:pPr>
            <w:r w:rsidRPr="00CC09E7">
              <w:rPr>
                <w:b/>
                <w:bCs/>
              </w:rPr>
              <w:t>(A CRITERIO DEL AUDITOR)</w:t>
            </w:r>
          </w:p>
        </w:tc>
        <w:tc>
          <w:tcPr>
            <w:tcW w:w="2831" w:type="dxa"/>
          </w:tcPr>
          <w:p w14:paraId="38793103" w14:textId="3F792841" w:rsidR="00692061" w:rsidRDefault="00692061" w:rsidP="00692061">
            <w:r w:rsidRPr="009E5B19">
              <w:t>Aspecto que no constituye incumplimiento, pero podría derivar en no conformidad si no se corrige.</w:t>
            </w:r>
          </w:p>
        </w:tc>
        <w:tc>
          <w:tcPr>
            <w:tcW w:w="2832" w:type="dxa"/>
          </w:tcPr>
          <w:p w14:paraId="1C5A0A32" w14:textId="260A1411" w:rsidR="00692061" w:rsidRDefault="00692061" w:rsidP="00692061">
            <w:r w:rsidRPr="009E5B19">
              <w:t>Señalización parcialmente deteriorada; falta de evidencia de revisión de máquinas no críticas.</w:t>
            </w:r>
          </w:p>
        </w:tc>
      </w:tr>
      <w:tr w:rsidR="00692061" w14:paraId="71B1DBFC" w14:textId="77777777" w:rsidTr="004C6424">
        <w:tc>
          <w:tcPr>
            <w:tcW w:w="2831" w:type="dxa"/>
          </w:tcPr>
          <w:p w14:paraId="29A8778C" w14:textId="77777777" w:rsidR="00692061" w:rsidRDefault="00692061" w:rsidP="00692061">
            <w:r w:rsidRPr="002A425E">
              <w:t>Oportunidad de mejora</w:t>
            </w:r>
          </w:p>
          <w:p w14:paraId="2686C1B4" w14:textId="3EFF1206" w:rsidR="00CC09E7" w:rsidRDefault="00CC09E7" w:rsidP="00692061">
            <w:r w:rsidRPr="00CC09E7">
              <w:rPr>
                <w:b/>
                <w:bCs/>
              </w:rPr>
              <w:t>(A CRITERIO DEL AUDITOR)</w:t>
            </w:r>
          </w:p>
        </w:tc>
        <w:tc>
          <w:tcPr>
            <w:tcW w:w="2831" w:type="dxa"/>
          </w:tcPr>
          <w:p w14:paraId="1AC1E2AC" w14:textId="1A6E79D4" w:rsidR="00692061" w:rsidRDefault="00692061" w:rsidP="00692061">
            <w:r w:rsidRPr="002A425E">
              <w:t>Elemento cuya optimización incrementaría la eficacia o eficiencia del sistema.</w:t>
            </w:r>
          </w:p>
        </w:tc>
        <w:tc>
          <w:tcPr>
            <w:tcW w:w="2832" w:type="dxa"/>
          </w:tcPr>
          <w:p w14:paraId="1B219084" w14:textId="1B446F84" w:rsidR="00692061" w:rsidRDefault="00692061" w:rsidP="00692061">
            <w:r w:rsidRPr="002A425E">
              <w:t>Digitalización de registros de inspección o integración de indicadores preventivos.</w:t>
            </w:r>
          </w:p>
        </w:tc>
      </w:tr>
    </w:tbl>
    <w:p w14:paraId="50F20010" w14:textId="77777777" w:rsidR="004C6424" w:rsidRDefault="004C6424" w:rsidP="004C6424"/>
    <w:p w14:paraId="1055F0AA" w14:textId="6EF94412" w:rsidR="00885D8A" w:rsidRPr="008F6292" w:rsidRDefault="004C6424" w:rsidP="004C6424">
      <w:r>
        <w:t>Cada hallazgo se documenta en fichas específicas con referencia a la evidencia observada, norma aplicable, clasificación y propuesta de acción correctiva o mejora.</w:t>
      </w:r>
    </w:p>
    <w:p w14:paraId="77D137F4" w14:textId="7E929270" w:rsidR="008F6292" w:rsidRDefault="004C7A3B" w:rsidP="004C7A3B">
      <w:pPr>
        <w:pStyle w:val="Ttulo1"/>
      </w:pPr>
      <w:bookmarkStart w:id="19" w:name="_Toc214438772"/>
      <w:r>
        <w:t xml:space="preserve">6. </w:t>
      </w:r>
      <w:r w:rsidR="008F6292" w:rsidRPr="00AA5AF5">
        <w:t>Descripción general de la organización</w:t>
      </w:r>
      <w:bookmarkEnd w:id="19"/>
    </w:p>
    <w:p w14:paraId="305C8CBE" w14:textId="04D74DAB" w:rsidR="008F6292" w:rsidRPr="00031FF2" w:rsidRDefault="00CD236B" w:rsidP="00CD236B">
      <w:pPr>
        <w:pStyle w:val="Ttulo2"/>
      </w:pPr>
      <w:bookmarkStart w:id="20" w:name="_Toc214438773"/>
      <w:r>
        <w:t xml:space="preserve">6.1. </w:t>
      </w:r>
      <w:r w:rsidR="008F6292" w:rsidRPr="00031FF2">
        <w:t>Actividad principal y procesos relevantes</w:t>
      </w:r>
      <w:bookmarkEnd w:id="20"/>
    </w:p>
    <w:p w14:paraId="2F6D0758" w14:textId="77777777" w:rsidR="008B7091" w:rsidRDefault="008B7091" w:rsidP="008B7091">
      <w:r>
        <w:t>La empresa auditada desarrolla su actividad dentro del sector de la piedra natural, centrando su objeto social en la extracción, transformación y comercialización de materiales pétreos destinados a la construcción y a la decoración arquitectónica.</w:t>
      </w:r>
    </w:p>
    <w:p w14:paraId="441022A1" w14:textId="72E5048E" w:rsidR="008B7091" w:rsidRDefault="008B7091" w:rsidP="008B7091">
      <w:r>
        <w:t>Las actividades principales y genéricas incluidas en el alcance de la auditoría comprenden:</w:t>
      </w:r>
    </w:p>
    <w:p w14:paraId="2EE70F7A" w14:textId="0B3623E1" w:rsidR="008B7091" w:rsidRDefault="008B7091" w:rsidP="009B56CA">
      <w:pPr>
        <w:pStyle w:val="Prrafodelista"/>
        <w:numPr>
          <w:ilvl w:val="0"/>
          <w:numId w:val="49"/>
        </w:numPr>
      </w:pPr>
      <w:r>
        <w:t>Extracción de bloques de piedra natural en la explotación</w:t>
      </w:r>
    </w:p>
    <w:p w14:paraId="2FBB0E42" w14:textId="77777777" w:rsidR="008B7091" w:rsidRDefault="008B7091" w:rsidP="009B56CA">
      <w:pPr>
        <w:pStyle w:val="Prrafodelista"/>
        <w:numPr>
          <w:ilvl w:val="0"/>
          <w:numId w:val="49"/>
        </w:numPr>
      </w:pPr>
      <w:r>
        <w:t>Transporte interno y almacenamiento de bloques en parque o cantera.</w:t>
      </w:r>
    </w:p>
    <w:p w14:paraId="536C7BBE" w14:textId="77777777" w:rsidR="008B7091" w:rsidRDefault="008B7091" w:rsidP="009B56CA">
      <w:pPr>
        <w:pStyle w:val="Prrafodelista"/>
        <w:numPr>
          <w:ilvl w:val="0"/>
          <w:numId w:val="49"/>
        </w:numPr>
      </w:pPr>
      <w:r>
        <w:t>Transformación y elaboración (serrado, corte, calibrado, pulido y acabado superficial).</w:t>
      </w:r>
    </w:p>
    <w:p w14:paraId="763E99A1" w14:textId="77777777" w:rsidR="008B7091" w:rsidRDefault="008B7091" w:rsidP="009B56CA">
      <w:pPr>
        <w:pStyle w:val="Prrafodelista"/>
        <w:numPr>
          <w:ilvl w:val="0"/>
          <w:numId w:val="49"/>
        </w:numPr>
      </w:pPr>
      <w:r>
        <w:t>Mantenimiento de equipos e instalaciones (maquinaria de corte, sistemas de aspiración, grúas, compresores).</w:t>
      </w:r>
    </w:p>
    <w:p w14:paraId="2CB6391F" w14:textId="77777777" w:rsidR="008B7091" w:rsidRDefault="008B7091" w:rsidP="009B56CA">
      <w:pPr>
        <w:pStyle w:val="Prrafodelista"/>
        <w:numPr>
          <w:ilvl w:val="0"/>
          <w:numId w:val="49"/>
        </w:numPr>
      </w:pPr>
      <w:r>
        <w:lastRenderedPageBreak/>
        <w:t>Expedición y carga de producto acabado, incluyendo manipulación con equipos de elevación.</w:t>
      </w:r>
    </w:p>
    <w:p w14:paraId="463687E5" w14:textId="3C4D0C50" w:rsidR="008B7091" w:rsidRPr="00031FF2" w:rsidRDefault="008B7091" w:rsidP="008B7091">
      <w:pPr>
        <w:rPr>
          <w:i/>
          <w:iCs/>
        </w:rPr>
      </w:pPr>
      <w:r>
        <w:t>Entre los procesos auxiliares destacan la gestión de residuos, el control ambiental, la gestión energética, la prevención del polvo respirable (sílice cristalina) y la formación continua del personal</w:t>
      </w:r>
      <w:r w:rsidR="00031FF2">
        <w:t>…</w:t>
      </w:r>
      <w:r>
        <w:t>.</w:t>
      </w:r>
      <w:r w:rsidR="001A509C">
        <w:t xml:space="preserve"> </w:t>
      </w:r>
      <w:r w:rsidR="00031FF2">
        <w:rPr>
          <w:i/>
          <w:iCs/>
        </w:rPr>
        <w:t>incluir las que corresponda.</w:t>
      </w:r>
    </w:p>
    <w:p w14:paraId="69902DA9" w14:textId="6BAEAE62" w:rsidR="008F6292" w:rsidRPr="00031FF2" w:rsidRDefault="00CD236B" w:rsidP="00CD236B">
      <w:pPr>
        <w:pStyle w:val="Ttulo2"/>
      </w:pPr>
      <w:bookmarkStart w:id="21" w:name="_Toc214438774"/>
      <w:r>
        <w:t xml:space="preserve">6.2. </w:t>
      </w:r>
      <w:r w:rsidR="008F6292" w:rsidRPr="00031FF2">
        <w:t>Estructura organizativa y recursos humanos</w:t>
      </w:r>
      <w:bookmarkEnd w:id="21"/>
    </w:p>
    <w:p w14:paraId="53B69B70" w14:textId="544DDA34" w:rsidR="00B9562A" w:rsidRDefault="00B9562A" w:rsidP="00B9562A">
      <w:r>
        <w:t>La estructura organizativa de la empresa se configura de forma jerárquica y funcional, garantizando la comunicación y coordinación entre las distintas áreas operativas y de apoyo.</w:t>
      </w:r>
    </w:p>
    <w:p w14:paraId="0C690694" w14:textId="77777777" w:rsidR="00B9562A" w:rsidRDefault="00B9562A" w:rsidP="009B56CA">
      <w:pPr>
        <w:pStyle w:val="Prrafodelista"/>
        <w:numPr>
          <w:ilvl w:val="0"/>
          <w:numId w:val="50"/>
        </w:numPr>
      </w:pPr>
      <w:r>
        <w:t>Organigrama funcional (resumen):</w:t>
      </w:r>
    </w:p>
    <w:p w14:paraId="668FC93F" w14:textId="77777777" w:rsidR="00B9562A" w:rsidRDefault="00B9562A" w:rsidP="009B56CA">
      <w:pPr>
        <w:pStyle w:val="Prrafodelista"/>
        <w:numPr>
          <w:ilvl w:val="0"/>
          <w:numId w:val="50"/>
        </w:numPr>
      </w:pPr>
      <w:r>
        <w:t>Dirección General</w:t>
      </w:r>
    </w:p>
    <w:p w14:paraId="66CC6123" w14:textId="77777777" w:rsidR="00B9562A" w:rsidRDefault="00B9562A" w:rsidP="009B56CA">
      <w:pPr>
        <w:pStyle w:val="Prrafodelista"/>
        <w:numPr>
          <w:ilvl w:val="0"/>
          <w:numId w:val="50"/>
        </w:numPr>
      </w:pPr>
      <w:r>
        <w:t>Responsable de Prevención / Técnico PRL</w:t>
      </w:r>
    </w:p>
    <w:p w14:paraId="1BB59F1A" w14:textId="77777777" w:rsidR="00B9562A" w:rsidRDefault="00B9562A" w:rsidP="009B56CA">
      <w:pPr>
        <w:pStyle w:val="Prrafodelista"/>
        <w:numPr>
          <w:ilvl w:val="0"/>
          <w:numId w:val="50"/>
        </w:numPr>
      </w:pPr>
      <w:r>
        <w:t>Jefatura de Producción / Encargado de Cantera o Taller</w:t>
      </w:r>
    </w:p>
    <w:p w14:paraId="623CA1F4" w14:textId="77777777" w:rsidR="00B9562A" w:rsidRDefault="00B9562A" w:rsidP="009B56CA">
      <w:pPr>
        <w:pStyle w:val="Prrafodelista"/>
        <w:numPr>
          <w:ilvl w:val="0"/>
          <w:numId w:val="50"/>
        </w:numPr>
      </w:pPr>
      <w:r>
        <w:t>Responsable de Mantenimiento</w:t>
      </w:r>
    </w:p>
    <w:p w14:paraId="575153D1" w14:textId="77777777" w:rsidR="00B9562A" w:rsidRDefault="00B9562A" w:rsidP="009B56CA">
      <w:pPr>
        <w:pStyle w:val="Prrafodelista"/>
        <w:numPr>
          <w:ilvl w:val="0"/>
          <w:numId w:val="50"/>
        </w:numPr>
      </w:pPr>
      <w:r>
        <w:t>Responsable de Calidad / Medio Ambiente</w:t>
      </w:r>
    </w:p>
    <w:p w14:paraId="113CDDE9" w14:textId="77777777" w:rsidR="00B9562A" w:rsidRDefault="00B9562A" w:rsidP="009B56CA">
      <w:pPr>
        <w:pStyle w:val="Prrafodelista"/>
        <w:numPr>
          <w:ilvl w:val="0"/>
          <w:numId w:val="50"/>
        </w:numPr>
      </w:pPr>
      <w:r>
        <w:t>Administración y Recursos Humanos</w:t>
      </w:r>
    </w:p>
    <w:p w14:paraId="675726D9" w14:textId="10DBAC63" w:rsidR="00B9562A" w:rsidRDefault="00B9562A" w:rsidP="00B9562A">
      <w:r>
        <w:t xml:space="preserve">El total de personal comprendido dentro del alcance de la auditoría es de </w:t>
      </w:r>
      <w:r w:rsidR="003154A9">
        <w:t>X</w:t>
      </w:r>
      <w:r>
        <w:t xml:space="preserve"> trabajadores, distribuidos de la siguiente forma:</w:t>
      </w:r>
    </w:p>
    <w:p w14:paraId="0B780F81" w14:textId="56711C84" w:rsidR="00B9562A" w:rsidRPr="003154A9" w:rsidRDefault="00B9562A" w:rsidP="009B56CA">
      <w:pPr>
        <w:pStyle w:val="Prrafodelista"/>
        <w:numPr>
          <w:ilvl w:val="0"/>
          <w:numId w:val="51"/>
        </w:numPr>
        <w:rPr>
          <w:i/>
          <w:iCs/>
        </w:rPr>
      </w:pPr>
      <w:r w:rsidRPr="003154A9">
        <w:rPr>
          <w:i/>
          <w:iCs/>
        </w:rPr>
        <w:t>Personal de extracción:</w:t>
      </w:r>
    </w:p>
    <w:p w14:paraId="0CF5C243" w14:textId="1C96175B" w:rsidR="00B9562A" w:rsidRPr="003154A9" w:rsidRDefault="00B9562A" w:rsidP="009B56CA">
      <w:pPr>
        <w:pStyle w:val="Prrafodelista"/>
        <w:numPr>
          <w:ilvl w:val="0"/>
          <w:numId w:val="51"/>
        </w:numPr>
        <w:rPr>
          <w:i/>
          <w:iCs/>
        </w:rPr>
      </w:pPr>
      <w:r w:rsidRPr="003154A9">
        <w:rPr>
          <w:i/>
          <w:iCs/>
        </w:rPr>
        <w:t xml:space="preserve">Personal de taller y transformación: </w:t>
      </w:r>
    </w:p>
    <w:p w14:paraId="2F8F08DF" w14:textId="450ABEF2" w:rsidR="00B9562A" w:rsidRPr="003154A9" w:rsidRDefault="00B9562A" w:rsidP="009B56CA">
      <w:pPr>
        <w:pStyle w:val="Prrafodelista"/>
        <w:numPr>
          <w:ilvl w:val="0"/>
          <w:numId w:val="51"/>
        </w:numPr>
        <w:rPr>
          <w:i/>
          <w:iCs/>
        </w:rPr>
      </w:pPr>
      <w:r w:rsidRPr="003154A9">
        <w:rPr>
          <w:i/>
          <w:iCs/>
        </w:rPr>
        <w:t xml:space="preserve">Personal de mantenimiento: </w:t>
      </w:r>
    </w:p>
    <w:p w14:paraId="40F33CBF" w14:textId="484C2F4B" w:rsidR="00B9562A" w:rsidRPr="003154A9" w:rsidRDefault="00B9562A" w:rsidP="009B56CA">
      <w:pPr>
        <w:pStyle w:val="Prrafodelista"/>
        <w:numPr>
          <w:ilvl w:val="0"/>
          <w:numId w:val="51"/>
        </w:numPr>
        <w:rPr>
          <w:i/>
          <w:iCs/>
        </w:rPr>
      </w:pPr>
      <w:r w:rsidRPr="003154A9">
        <w:rPr>
          <w:i/>
          <w:iCs/>
        </w:rPr>
        <w:t>Personal administrativo y técnico:</w:t>
      </w:r>
    </w:p>
    <w:p w14:paraId="45D60D48" w14:textId="789905C6" w:rsidR="00031FF2" w:rsidRPr="008F6292" w:rsidRDefault="00B9562A" w:rsidP="00B9562A">
      <w:r>
        <w:t>El sistema preventivo está soportado por un servicio de prevención ajeno (SPA) en las cuatro especialidades (Seguridad, Higiene, Ergonomía y Vigilancia de la Salud), complementado por recursos preventivos internos designados por la empresa.</w:t>
      </w:r>
    </w:p>
    <w:p w14:paraId="5B34A806" w14:textId="1FBC8AE3" w:rsidR="008F6292" w:rsidRPr="003154A9" w:rsidRDefault="00CD236B" w:rsidP="00CD236B">
      <w:pPr>
        <w:pStyle w:val="Ttulo2"/>
      </w:pPr>
      <w:bookmarkStart w:id="22" w:name="_Toc214438775"/>
      <w:r>
        <w:t xml:space="preserve">6.3. </w:t>
      </w:r>
      <w:r w:rsidR="008F6292" w:rsidRPr="003154A9">
        <w:t>Sistema de gestión implantado y su grado de integración</w:t>
      </w:r>
      <w:bookmarkEnd w:id="22"/>
    </w:p>
    <w:p w14:paraId="78EF2E2F" w14:textId="77777777" w:rsidR="00EB4FF7" w:rsidRDefault="00EB4FF7" w:rsidP="00EB4FF7">
      <w:r>
        <w:t>La empresa dispone de un sistema de gestión de la prevención implantado conforme al RD 39/1997, estructurado en los siguientes elementos:</w:t>
      </w:r>
    </w:p>
    <w:p w14:paraId="23BEEA28" w14:textId="77777777" w:rsidR="00EB4FF7" w:rsidRDefault="00EB4FF7" w:rsidP="009B56CA">
      <w:pPr>
        <w:pStyle w:val="Prrafodelista"/>
        <w:numPr>
          <w:ilvl w:val="0"/>
          <w:numId w:val="52"/>
        </w:numPr>
      </w:pPr>
      <w:r>
        <w:t>Política de prevención aprobada por la Dirección y comunicada al personal.</w:t>
      </w:r>
    </w:p>
    <w:p w14:paraId="02F852C2" w14:textId="77777777" w:rsidR="00EB4FF7" w:rsidRDefault="00EB4FF7" w:rsidP="009B56CA">
      <w:pPr>
        <w:pStyle w:val="Prrafodelista"/>
        <w:numPr>
          <w:ilvl w:val="0"/>
          <w:numId w:val="52"/>
        </w:numPr>
      </w:pPr>
      <w:r>
        <w:t>Evaluaciones de riesgos actualizadas para todos los puestos y actividades.</w:t>
      </w:r>
    </w:p>
    <w:p w14:paraId="62ECF71F" w14:textId="77777777" w:rsidR="00EB4FF7" w:rsidRDefault="00EB4FF7" w:rsidP="009B56CA">
      <w:pPr>
        <w:pStyle w:val="Prrafodelista"/>
        <w:numPr>
          <w:ilvl w:val="0"/>
          <w:numId w:val="52"/>
        </w:numPr>
      </w:pPr>
      <w:r>
        <w:t>Planificación preventiva anual, con definición de objetivos y responsables.</w:t>
      </w:r>
    </w:p>
    <w:p w14:paraId="3A4E3E84" w14:textId="77777777" w:rsidR="00EB4FF7" w:rsidRDefault="00EB4FF7" w:rsidP="009B56CA">
      <w:pPr>
        <w:pStyle w:val="Prrafodelista"/>
        <w:numPr>
          <w:ilvl w:val="0"/>
          <w:numId w:val="52"/>
        </w:numPr>
      </w:pPr>
      <w:r>
        <w:t>Procedimientos documentados (control de equipos, formación, coordinación de actividades, investigación de accidentes, gestión de EPIs, etc.).</w:t>
      </w:r>
    </w:p>
    <w:p w14:paraId="2F87EE54" w14:textId="66B14919" w:rsidR="00EB4FF7" w:rsidRDefault="00EB4FF7" w:rsidP="009B56CA">
      <w:pPr>
        <w:pStyle w:val="Prrafodelista"/>
        <w:numPr>
          <w:ilvl w:val="0"/>
          <w:numId w:val="52"/>
        </w:numPr>
      </w:pPr>
      <w:r>
        <w:t>Registros y evidencias de cumplimiento (entregas de EPIs, formaciones, mediciones higiénicas, revisiones de maquinaria).</w:t>
      </w:r>
    </w:p>
    <w:p w14:paraId="51F708D6" w14:textId="47DACADA" w:rsidR="00EB4FF7" w:rsidRPr="00EB4FF7" w:rsidRDefault="00EB4FF7" w:rsidP="00EB4FF7">
      <w:pPr>
        <w:rPr>
          <w:i/>
          <w:iCs/>
        </w:rPr>
      </w:pPr>
      <w:r>
        <w:rPr>
          <w:i/>
          <w:iCs/>
        </w:rPr>
        <w:t>Incluir lo que corresponda….</w:t>
      </w:r>
    </w:p>
    <w:p w14:paraId="0E1EE325" w14:textId="594C318C" w:rsidR="008F6292" w:rsidRPr="005534CD" w:rsidRDefault="00CD236B" w:rsidP="00CD236B">
      <w:pPr>
        <w:pStyle w:val="Ttulo2"/>
      </w:pPr>
      <w:bookmarkStart w:id="23" w:name="_Toc214438776"/>
      <w:r>
        <w:lastRenderedPageBreak/>
        <w:t xml:space="preserve">6.4. </w:t>
      </w:r>
      <w:r w:rsidR="008F6292" w:rsidRPr="005534CD">
        <w:t>Centros y unidades incluidas en el alcance</w:t>
      </w:r>
      <w:bookmarkEnd w:id="23"/>
    </w:p>
    <w:p w14:paraId="2AB9E1B8" w14:textId="01DB0546" w:rsidR="00AA5AF5" w:rsidRDefault="005534CD" w:rsidP="00AA5AF5">
      <w:r w:rsidRPr="005534CD">
        <w:t>La auditoría ha comprendido los siguientes centros y unidades operativas, de acuerdo con el alcance definido en el apartado 1.</w:t>
      </w:r>
      <w:r>
        <w:t>2</w:t>
      </w:r>
    </w:p>
    <w:tbl>
      <w:tblPr>
        <w:tblStyle w:val="Tablaconcuadrcula"/>
        <w:tblW w:w="0" w:type="auto"/>
        <w:tblLook w:val="04A0" w:firstRow="1" w:lastRow="0" w:firstColumn="1" w:lastColumn="0" w:noHBand="0" w:noVBand="1"/>
      </w:tblPr>
      <w:tblGrid>
        <w:gridCol w:w="1518"/>
        <w:gridCol w:w="1613"/>
        <w:gridCol w:w="1591"/>
        <w:gridCol w:w="1805"/>
        <w:gridCol w:w="1967"/>
      </w:tblGrid>
      <w:tr w:rsidR="00414DE3" w14:paraId="606C0E25" w14:textId="77777777" w:rsidTr="00414DE3">
        <w:tc>
          <w:tcPr>
            <w:tcW w:w="1698" w:type="dxa"/>
            <w:vAlign w:val="center"/>
          </w:tcPr>
          <w:p w14:paraId="6467CA5E" w14:textId="682A4E77" w:rsidR="00414DE3" w:rsidRPr="00414DE3" w:rsidRDefault="00414DE3" w:rsidP="00414DE3">
            <w:pPr>
              <w:jc w:val="center"/>
              <w:rPr>
                <w:b/>
                <w:bCs/>
                <w:color w:val="A31712"/>
              </w:rPr>
            </w:pPr>
            <w:r w:rsidRPr="00414DE3">
              <w:rPr>
                <w:b/>
                <w:bCs/>
                <w:color w:val="A31712"/>
              </w:rPr>
              <w:t>CENTRO / UNIDAD</w:t>
            </w:r>
          </w:p>
        </w:tc>
        <w:tc>
          <w:tcPr>
            <w:tcW w:w="1699" w:type="dxa"/>
            <w:vAlign w:val="center"/>
          </w:tcPr>
          <w:p w14:paraId="7CCB6B29" w14:textId="3E3244B7" w:rsidR="00414DE3" w:rsidRPr="00414DE3" w:rsidRDefault="00414DE3" w:rsidP="00414DE3">
            <w:pPr>
              <w:jc w:val="center"/>
              <w:rPr>
                <w:b/>
                <w:bCs/>
                <w:color w:val="A31712"/>
              </w:rPr>
            </w:pPr>
            <w:r w:rsidRPr="00414DE3">
              <w:rPr>
                <w:b/>
                <w:bCs/>
                <w:color w:val="A31712"/>
              </w:rPr>
              <w:t>DIRECCIÓN</w:t>
            </w:r>
          </w:p>
        </w:tc>
        <w:tc>
          <w:tcPr>
            <w:tcW w:w="1699" w:type="dxa"/>
            <w:vAlign w:val="center"/>
          </w:tcPr>
          <w:p w14:paraId="22DB0898" w14:textId="2982EF02" w:rsidR="00414DE3" w:rsidRPr="00414DE3" w:rsidRDefault="00414DE3" w:rsidP="00414DE3">
            <w:pPr>
              <w:jc w:val="center"/>
              <w:rPr>
                <w:b/>
                <w:bCs/>
                <w:color w:val="A31712"/>
              </w:rPr>
            </w:pPr>
            <w:r w:rsidRPr="00414DE3">
              <w:rPr>
                <w:b/>
                <w:bCs/>
                <w:color w:val="A31712"/>
              </w:rPr>
              <w:t>ACTIVIDAD PRINCIPAL</w:t>
            </w:r>
          </w:p>
        </w:tc>
        <w:tc>
          <w:tcPr>
            <w:tcW w:w="1699" w:type="dxa"/>
            <w:vAlign w:val="center"/>
          </w:tcPr>
          <w:p w14:paraId="47E57D12" w14:textId="1E5018E4" w:rsidR="00414DE3" w:rsidRPr="00414DE3" w:rsidRDefault="003B1F11" w:rsidP="00414DE3">
            <w:pPr>
              <w:jc w:val="center"/>
              <w:rPr>
                <w:b/>
                <w:bCs/>
                <w:color w:val="A31712"/>
              </w:rPr>
            </w:pPr>
            <w:r w:rsidRPr="00414DE3">
              <w:rPr>
                <w:b/>
                <w:bCs/>
                <w:color w:val="A31712"/>
              </w:rPr>
              <w:t>N.º</w:t>
            </w:r>
            <w:r w:rsidR="00414DE3" w:rsidRPr="00414DE3">
              <w:rPr>
                <w:b/>
                <w:bCs/>
                <w:color w:val="A31712"/>
              </w:rPr>
              <w:t xml:space="preserve"> TRABAJADORES</w:t>
            </w:r>
          </w:p>
        </w:tc>
        <w:tc>
          <w:tcPr>
            <w:tcW w:w="1699" w:type="dxa"/>
            <w:vAlign w:val="center"/>
          </w:tcPr>
          <w:p w14:paraId="49FBEAD0" w14:textId="721F2BC4" w:rsidR="00414DE3" w:rsidRPr="00414DE3" w:rsidRDefault="00414DE3" w:rsidP="00414DE3">
            <w:pPr>
              <w:jc w:val="center"/>
              <w:rPr>
                <w:b/>
                <w:bCs/>
                <w:color w:val="A31712"/>
              </w:rPr>
            </w:pPr>
            <w:r w:rsidRPr="00414DE3">
              <w:rPr>
                <w:b/>
                <w:bCs/>
                <w:color w:val="A31712"/>
              </w:rPr>
              <w:t>OBSERVACIONES</w:t>
            </w:r>
          </w:p>
        </w:tc>
      </w:tr>
      <w:tr w:rsidR="00414DE3" w14:paraId="0E31FF35" w14:textId="77777777" w:rsidTr="00414DE3">
        <w:tc>
          <w:tcPr>
            <w:tcW w:w="1698" w:type="dxa"/>
          </w:tcPr>
          <w:p w14:paraId="2C678074" w14:textId="77777777" w:rsidR="00414DE3" w:rsidRDefault="00414DE3" w:rsidP="00AA5AF5"/>
        </w:tc>
        <w:tc>
          <w:tcPr>
            <w:tcW w:w="1699" w:type="dxa"/>
          </w:tcPr>
          <w:p w14:paraId="19B7A1E8" w14:textId="77777777" w:rsidR="00414DE3" w:rsidRDefault="00414DE3" w:rsidP="00AA5AF5"/>
        </w:tc>
        <w:tc>
          <w:tcPr>
            <w:tcW w:w="1699" w:type="dxa"/>
          </w:tcPr>
          <w:p w14:paraId="34CB0ADD" w14:textId="77777777" w:rsidR="00414DE3" w:rsidRDefault="00414DE3" w:rsidP="00AA5AF5"/>
        </w:tc>
        <w:tc>
          <w:tcPr>
            <w:tcW w:w="1699" w:type="dxa"/>
          </w:tcPr>
          <w:p w14:paraId="6C6C81FF" w14:textId="77777777" w:rsidR="00414DE3" w:rsidRDefault="00414DE3" w:rsidP="00AA5AF5"/>
        </w:tc>
        <w:tc>
          <w:tcPr>
            <w:tcW w:w="1699" w:type="dxa"/>
          </w:tcPr>
          <w:p w14:paraId="19C3F8F1" w14:textId="77777777" w:rsidR="00414DE3" w:rsidRDefault="00414DE3" w:rsidP="00AA5AF5"/>
        </w:tc>
      </w:tr>
      <w:tr w:rsidR="00414DE3" w14:paraId="10A9A7A7" w14:textId="77777777" w:rsidTr="00414DE3">
        <w:tc>
          <w:tcPr>
            <w:tcW w:w="1698" w:type="dxa"/>
          </w:tcPr>
          <w:p w14:paraId="2F185CF0" w14:textId="77777777" w:rsidR="00414DE3" w:rsidRDefault="00414DE3" w:rsidP="00AA5AF5"/>
        </w:tc>
        <w:tc>
          <w:tcPr>
            <w:tcW w:w="1699" w:type="dxa"/>
          </w:tcPr>
          <w:p w14:paraId="54B21E01" w14:textId="77777777" w:rsidR="00414DE3" w:rsidRDefault="00414DE3" w:rsidP="00AA5AF5"/>
        </w:tc>
        <w:tc>
          <w:tcPr>
            <w:tcW w:w="1699" w:type="dxa"/>
          </w:tcPr>
          <w:p w14:paraId="5035FCC1" w14:textId="77777777" w:rsidR="00414DE3" w:rsidRDefault="00414DE3" w:rsidP="00AA5AF5"/>
        </w:tc>
        <w:tc>
          <w:tcPr>
            <w:tcW w:w="1699" w:type="dxa"/>
          </w:tcPr>
          <w:p w14:paraId="422E63A3" w14:textId="77777777" w:rsidR="00414DE3" w:rsidRDefault="00414DE3" w:rsidP="00AA5AF5"/>
        </w:tc>
        <w:tc>
          <w:tcPr>
            <w:tcW w:w="1699" w:type="dxa"/>
          </w:tcPr>
          <w:p w14:paraId="08B130CC" w14:textId="77777777" w:rsidR="00414DE3" w:rsidRDefault="00414DE3" w:rsidP="00AA5AF5"/>
        </w:tc>
      </w:tr>
      <w:tr w:rsidR="00414DE3" w14:paraId="7E56DAF1" w14:textId="77777777" w:rsidTr="00414DE3">
        <w:tc>
          <w:tcPr>
            <w:tcW w:w="1698" w:type="dxa"/>
          </w:tcPr>
          <w:p w14:paraId="57916538" w14:textId="77777777" w:rsidR="00414DE3" w:rsidRDefault="00414DE3" w:rsidP="00AA5AF5"/>
        </w:tc>
        <w:tc>
          <w:tcPr>
            <w:tcW w:w="1699" w:type="dxa"/>
          </w:tcPr>
          <w:p w14:paraId="7FE4EDFB" w14:textId="77777777" w:rsidR="00414DE3" w:rsidRDefault="00414DE3" w:rsidP="00AA5AF5"/>
        </w:tc>
        <w:tc>
          <w:tcPr>
            <w:tcW w:w="1699" w:type="dxa"/>
          </w:tcPr>
          <w:p w14:paraId="0C8AB1D2" w14:textId="77777777" w:rsidR="00414DE3" w:rsidRDefault="00414DE3" w:rsidP="00AA5AF5"/>
        </w:tc>
        <w:tc>
          <w:tcPr>
            <w:tcW w:w="1699" w:type="dxa"/>
          </w:tcPr>
          <w:p w14:paraId="3FD46DAD" w14:textId="77777777" w:rsidR="00414DE3" w:rsidRDefault="00414DE3" w:rsidP="00AA5AF5"/>
        </w:tc>
        <w:tc>
          <w:tcPr>
            <w:tcW w:w="1699" w:type="dxa"/>
          </w:tcPr>
          <w:p w14:paraId="53805C04" w14:textId="77777777" w:rsidR="00414DE3" w:rsidRDefault="00414DE3" w:rsidP="00AA5AF5"/>
        </w:tc>
      </w:tr>
      <w:tr w:rsidR="00414DE3" w14:paraId="7B021D7B" w14:textId="77777777" w:rsidTr="00414DE3">
        <w:tc>
          <w:tcPr>
            <w:tcW w:w="1698" w:type="dxa"/>
          </w:tcPr>
          <w:p w14:paraId="651A596B" w14:textId="77777777" w:rsidR="00414DE3" w:rsidRDefault="00414DE3" w:rsidP="00AA5AF5"/>
        </w:tc>
        <w:tc>
          <w:tcPr>
            <w:tcW w:w="1699" w:type="dxa"/>
          </w:tcPr>
          <w:p w14:paraId="3EE5401A" w14:textId="77777777" w:rsidR="00414DE3" w:rsidRDefault="00414DE3" w:rsidP="00AA5AF5"/>
        </w:tc>
        <w:tc>
          <w:tcPr>
            <w:tcW w:w="1699" w:type="dxa"/>
          </w:tcPr>
          <w:p w14:paraId="7BD9044D" w14:textId="77777777" w:rsidR="00414DE3" w:rsidRDefault="00414DE3" w:rsidP="00AA5AF5"/>
        </w:tc>
        <w:tc>
          <w:tcPr>
            <w:tcW w:w="1699" w:type="dxa"/>
          </w:tcPr>
          <w:p w14:paraId="4F86FC87" w14:textId="77777777" w:rsidR="00414DE3" w:rsidRDefault="00414DE3" w:rsidP="00AA5AF5"/>
        </w:tc>
        <w:tc>
          <w:tcPr>
            <w:tcW w:w="1699" w:type="dxa"/>
          </w:tcPr>
          <w:p w14:paraId="089298F1" w14:textId="77777777" w:rsidR="00414DE3" w:rsidRDefault="00414DE3" w:rsidP="00AA5AF5"/>
        </w:tc>
      </w:tr>
      <w:tr w:rsidR="00414DE3" w14:paraId="62C05B77" w14:textId="77777777" w:rsidTr="00414DE3">
        <w:tc>
          <w:tcPr>
            <w:tcW w:w="1698" w:type="dxa"/>
          </w:tcPr>
          <w:p w14:paraId="1B31DFE9" w14:textId="77777777" w:rsidR="00414DE3" w:rsidRDefault="00414DE3" w:rsidP="00AA5AF5"/>
        </w:tc>
        <w:tc>
          <w:tcPr>
            <w:tcW w:w="1699" w:type="dxa"/>
          </w:tcPr>
          <w:p w14:paraId="6367BA98" w14:textId="77777777" w:rsidR="00414DE3" w:rsidRDefault="00414DE3" w:rsidP="00AA5AF5"/>
        </w:tc>
        <w:tc>
          <w:tcPr>
            <w:tcW w:w="1699" w:type="dxa"/>
          </w:tcPr>
          <w:p w14:paraId="1D6E47F7" w14:textId="77777777" w:rsidR="00414DE3" w:rsidRDefault="00414DE3" w:rsidP="00AA5AF5"/>
        </w:tc>
        <w:tc>
          <w:tcPr>
            <w:tcW w:w="1699" w:type="dxa"/>
          </w:tcPr>
          <w:p w14:paraId="2ACB940A" w14:textId="77777777" w:rsidR="00414DE3" w:rsidRDefault="00414DE3" w:rsidP="00AA5AF5"/>
        </w:tc>
        <w:tc>
          <w:tcPr>
            <w:tcW w:w="1699" w:type="dxa"/>
          </w:tcPr>
          <w:p w14:paraId="5EFB1E25" w14:textId="77777777" w:rsidR="00414DE3" w:rsidRDefault="00414DE3" w:rsidP="00AA5AF5"/>
        </w:tc>
      </w:tr>
    </w:tbl>
    <w:p w14:paraId="74071997" w14:textId="77777777" w:rsidR="00414DE3" w:rsidRDefault="00414DE3" w:rsidP="00AA5AF5"/>
    <w:p w14:paraId="7CE4D68E" w14:textId="482B554E" w:rsidR="00492851" w:rsidRPr="00864927" w:rsidRDefault="00492851" w:rsidP="00AA5AF5">
      <w:pPr>
        <w:rPr>
          <w:i/>
          <w:iCs/>
        </w:rPr>
      </w:pPr>
      <w:r w:rsidRPr="00492851">
        <w:rPr>
          <w:i/>
          <w:iCs/>
        </w:rPr>
        <w:t>El listado de centros auditados puede modificarse o ampliarse según evolucione el alcance del sistema y las actividades de la empresa.</w:t>
      </w:r>
    </w:p>
    <w:p w14:paraId="5D0BE9FC" w14:textId="50C71479" w:rsidR="00970382" w:rsidRPr="005534CD" w:rsidRDefault="00CD236B" w:rsidP="00CD236B">
      <w:pPr>
        <w:pStyle w:val="Ttulo1"/>
      </w:pPr>
      <w:bookmarkStart w:id="24" w:name="_Toc214438777"/>
      <w:r>
        <w:t xml:space="preserve">7. </w:t>
      </w:r>
      <w:r w:rsidR="00970382" w:rsidRPr="005534CD">
        <w:t>Desarrollo y r</w:t>
      </w:r>
      <w:r w:rsidR="008F6292" w:rsidRPr="005534CD">
        <w:t>esultados de la auditoría</w:t>
      </w:r>
      <w:bookmarkEnd w:id="24"/>
    </w:p>
    <w:p w14:paraId="3803F171" w14:textId="28253E8C" w:rsidR="00492851" w:rsidRDefault="00492851" w:rsidP="00970382">
      <w:r>
        <w:t xml:space="preserve">El desarrollo de la auditoría se llevará a cabo </w:t>
      </w:r>
      <w:r w:rsidR="006539BD">
        <w:t>mediante el Excel realizado, y que se adjuntará a los Anexos del presente informe.</w:t>
      </w:r>
    </w:p>
    <w:p w14:paraId="1B32B61F" w14:textId="158811DC" w:rsidR="00121A31" w:rsidRDefault="009142AA" w:rsidP="006539BD">
      <w:r>
        <w:t xml:space="preserve">En el enlace siguiente podrá ver </w:t>
      </w:r>
      <w:r w:rsidR="006D1802">
        <w:t xml:space="preserve">el desarrollo de la auditoría, así como los resultados, </w:t>
      </w:r>
    </w:p>
    <w:p w14:paraId="4D4F5489" w14:textId="7555551D" w:rsidR="003E2D64" w:rsidRDefault="00DD12EF" w:rsidP="006539BD">
      <w:r>
        <w:t>[</w:t>
      </w:r>
      <w:hyperlink r:id="rId17" w:history="1">
        <w:r w:rsidRPr="00DD12EF">
          <w:rPr>
            <w:rStyle w:val="Hipervnculo"/>
          </w:rPr>
          <w:t>ENLACE A LA HERRAMINETA</w:t>
        </w:r>
      </w:hyperlink>
      <w:r>
        <w:t>] (</w:t>
      </w:r>
      <w:r>
        <w:rPr>
          <w:i/>
          <w:iCs/>
        </w:rPr>
        <w:t>Se debe de cambiar el vínculo a la herramienta</w:t>
      </w:r>
      <w:r w:rsidR="005B46F1">
        <w:rPr>
          <w:i/>
          <w:iCs/>
        </w:rPr>
        <w:t xml:space="preserve"> cuando se cambie de carpeta</w:t>
      </w:r>
      <w:r>
        <w:t>)</w:t>
      </w:r>
    </w:p>
    <w:p w14:paraId="047152CF" w14:textId="1CC9E7E0" w:rsidR="000F4549" w:rsidRDefault="00864927" w:rsidP="00121A31">
      <w:r>
        <w:t>En este apartado introducir los resultados resumen si se considera.</w:t>
      </w:r>
    </w:p>
    <w:tbl>
      <w:tblPr>
        <w:tblStyle w:val="Tablaconcuadrcula"/>
        <w:tblW w:w="0" w:type="auto"/>
        <w:tblLayout w:type="fixed"/>
        <w:tblLook w:val="04A0" w:firstRow="1" w:lastRow="0" w:firstColumn="1" w:lastColumn="0" w:noHBand="0" w:noVBand="1"/>
      </w:tblPr>
      <w:tblGrid>
        <w:gridCol w:w="421"/>
        <w:gridCol w:w="2126"/>
        <w:gridCol w:w="1276"/>
        <w:gridCol w:w="1275"/>
        <w:gridCol w:w="1701"/>
        <w:gridCol w:w="1695"/>
      </w:tblGrid>
      <w:tr w:rsidR="001B630D" w:rsidRPr="003C5834" w14:paraId="4ECF6281" w14:textId="77777777" w:rsidTr="003C5834">
        <w:tc>
          <w:tcPr>
            <w:tcW w:w="421" w:type="dxa"/>
            <w:vAlign w:val="center"/>
          </w:tcPr>
          <w:p w14:paraId="27DA1B4F" w14:textId="30C07F1E" w:rsidR="001B630D" w:rsidRPr="003C5834" w:rsidRDefault="001B630D" w:rsidP="001B630D">
            <w:pPr>
              <w:jc w:val="center"/>
              <w:rPr>
                <w:b/>
                <w:bCs/>
                <w:color w:val="A31712"/>
                <w:sz w:val="18"/>
                <w:szCs w:val="18"/>
              </w:rPr>
            </w:pPr>
            <w:r w:rsidRPr="003C5834">
              <w:rPr>
                <w:b/>
                <w:bCs/>
                <w:color w:val="A31712"/>
                <w:sz w:val="18"/>
                <w:szCs w:val="18"/>
              </w:rPr>
              <w:t>ID</w:t>
            </w:r>
          </w:p>
        </w:tc>
        <w:tc>
          <w:tcPr>
            <w:tcW w:w="2126" w:type="dxa"/>
            <w:vAlign w:val="center"/>
          </w:tcPr>
          <w:p w14:paraId="40F75EF0" w14:textId="55548E0B" w:rsidR="001B630D" w:rsidRPr="003C5834" w:rsidRDefault="001B630D" w:rsidP="007A5C5B">
            <w:pPr>
              <w:jc w:val="center"/>
              <w:rPr>
                <w:b/>
                <w:bCs/>
                <w:color w:val="A31712"/>
                <w:sz w:val="18"/>
                <w:szCs w:val="18"/>
              </w:rPr>
            </w:pPr>
            <w:r w:rsidRPr="003C5834">
              <w:rPr>
                <w:b/>
                <w:bCs/>
                <w:color w:val="A31712"/>
                <w:sz w:val="18"/>
                <w:szCs w:val="18"/>
              </w:rPr>
              <w:t>TEMÁTICA</w:t>
            </w:r>
          </w:p>
        </w:tc>
        <w:tc>
          <w:tcPr>
            <w:tcW w:w="1276" w:type="dxa"/>
            <w:vAlign w:val="center"/>
          </w:tcPr>
          <w:p w14:paraId="6D01FF44" w14:textId="3B57E526" w:rsidR="001B630D" w:rsidRPr="003C5834" w:rsidRDefault="001B630D" w:rsidP="007A5C5B">
            <w:pPr>
              <w:jc w:val="center"/>
              <w:rPr>
                <w:b/>
                <w:bCs/>
                <w:color w:val="A31712"/>
                <w:sz w:val="18"/>
                <w:szCs w:val="18"/>
              </w:rPr>
            </w:pPr>
            <w:r w:rsidRPr="003C5834">
              <w:rPr>
                <w:b/>
                <w:bCs/>
                <w:color w:val="A31712"/>
                <w:sz w:val="18"/>
                <w:szCs w:val="18"/>
              </w:rPr>
              <w:t>NO CONFORMI</w:t>
            </w:r>
            <w:r w:rsidR="003C5834">
              <w:rPr>
                <w:b/>
                <w:bCs/>
                <w:color w:val="A31712"/>
                <w:sz w:val="18"/>
                <w:szCs w:val="18"/>
              </w:rPr>
              <w:t>-</w:t>
            </w:r>
            <w:r w:rsidRPr="003C5834">
              <w:rPr>
                <w:b/>
                <w:bCs/>
                <w:color w:val="A31712"/>
                <w:sz w:val="18"/>
                <w:szCs w:val="18"/>
              </w:rPr>
              <w:t>DAD MAYOR</w:t>
            </w:r>
          </w:p>
        </w:tc>
        <w:tc>
          <w:tcPr>
            <w:tcW w:w="1275" w:type="dxa"/>
            <w:vAlign w:val="center"/>
          </w:tcPr>
          <w:p w14:paraId="00AACAFE" w14:textId="5985C54F" w:rsidR="001B630D" w:rsidRPr="003C5834" w:rsidRDefault="001B630D" w:rsidP="007A5C5B">
            <w:pPr>
              <w:jc w:val="center"/>
              <w:rPr>
                <w:b/>
                <w:bCs/>
                <w:color w:val="A31712"/>
                <w:sz w:val="18"/>
                <w:szCs w:val="18"/>
              </w:rPr>
            </w:pPr>
            <w:r w:rsidRPr="003C5834">
              <w:rPr>
                <w:b/>
                <w:bCs/>
                <w:color w:val="A31712"/>
                <w:sz w:val="18"/>
                <w:szCs w:val="18"/>
              </w:rPr>
              <w:t>NO CONFORMI</w:t>
            </w:r>
            <w:r w:rsidR="003C5834">
              <w:rPr>
                <w:b/>
                <w:bCs/>
                <w:color w:val="A31712"/>
                <w:sz w:val="18"/>
                <w:szCs w:val="18"/>
              </w:rPr>
              <w:t>-</w:t>
            </w:r>
            <w:r w:rsidRPr="003C5834">
              <w:rPr>
                <w:b/>
                <w:bCs/>
                <w:color w:val="A31712"/>
                <w:sz w:val="18"/>
                <w:szCs w:val="18"/>
              </w:rPr>
              <w:t>DAD MENOR</w:t>
            </w:r>
          </w:p>
        </w:tc>
        <w:tc>
          <w:tcPr>
            <w:tcW w:w="1701" w:type="dxa"/>
            <w:vAlign w:val="center"/>
          </w:tcPr>
          <w:p w14:paraId="333A2C58" w14:textId="122DF3CE" w:rsidR="001B630D" w:rsidRPr="003C5834" w:rsidRDefault="001B630D" w:rsidP="007A5C5B">
            <w:pPr>
              <w:jc w:val="center"/>
              <w:rPr>
                <w:b/>
                <w:bCs/>
                <w:color w:val="A31712"/>
                <w:sz w:val="18"/>
                <w:szCs w:val="18"/>
              </w:rPr>
            </w:pPr>
            <w:r w:rsidRPr="003C5834">
              <w:rPr>
                <w:b/>
                <w:bCs/>
                <w:color w:val="A31712"/>
                <w:sz w:val="18"/>
                <w:szCs w:val="18"/>
              </w:rPr>
              <w:t>OBSERVACIONES</w:t>
            </w:r>
          </w:p>
        </w:tc>
        <w:tc>
          <w:tcPr>
            <w:tcW w:w="1695" w:type="dxa"/>
            <w:vAlign w:val="center"/>
          </w:tcPr>
          <w:p w14:paraId="59C3FD0B" w14:textId="68E52D79" w:rsidR="001B630D" w:rsidRPr="003C5834" w:rsidRDefault="001B630D" w:rsidP="007A5C5B">
            <w:pPr>
              <w:jc w:val="center"/>
              <w:rPr>
                <w:b/>
                <w:bCs/>
                <w:color w:val="A31712"/>
                <w:sz w:val="18"/>
                <w:szCs w:val="18"/>
              </w:rPr>
            </w:pPr>
            <w:r w:rsidRPr="003C5834">
              <w:rPr>
                <w:b/>
                <w:bCs/>
                <w:color w:val="A31712"/>
                <w:sz w:val="18"/>
                <w:szCs w:val="18"/>
              </w:rPr>
              <w:t>OPORTUNIDADES</w:t>
            </w:r>
          </w:p>
        </w:tc>
      </w:tr>
      <w:tr w:rsidR="001B630D" w:rsidRPr="003C5834" w14:paraId="6649D98B" w14:textId="77777777" w:rsidTr="003C5834">
        <w:tc>
          <w:tcPr>
            <w:tcW w:w="421" w:type="dxa"/>
            <w:vAlign w:val="center"/>
          </w:tcPr>
          <w:p w14:paraId="01CC6617" w14:textId="6A279290" w:rsidR="001B630D" w:rsidRPr="003C5834" w:rsidRDefault="003C5834" w:rsidP="001B630D">
            <w:pPr>
              <w:jc w:val="center"/>
              <w:rPr>
                <w:sz w:val="18"/>
                <w:szCs w:val="18"/>
              </w:rPr>
            </w:pPr>
            <w:r w:rsidRPr="003C5834">
              <w:rPr>
                <w:sz w:val="18"/>
                <w:szCs w:val="18"/>
              </w:rPr>
              <w:t>01</w:t>
            </w:r>
          </w:p>
        </w:tc>
        <w:tc>
          <w:tcPr>
            <w:tcW w:w="2126" w:type="dxa"/>
          </w:tcPr>
          <w:p w14:paraId="0502C662" w14:textId="24D81300" w:rsidR="001B630D" w:rsidRPr="003C5834" w:rsidRDefault="001B630D" w:rsidP="009D37D6">
            <w:pPr>
              <w:rPr>
                <w:sz w:val="18"/>
                <w:szCs w:val="18"/>
              </w:rPr>
            </w:pPr>
            <w:r w:rsidRPr="003C5834">
              <w:rPr>
                <w:sz w:val="18"/>
                <w:szCs w:val="18"/>
              </w:rPr>
              <w:t>Organización PRL</w:t>
            </w:r>
          </w:p>
        </w:tc>
        <w:tc>
          <w:tcPr>
            <w:tcW w:w="1276" w:type="dxa"/>
          </w:tcPr>
          <w:p w14:paraId="56815712" w14:textId="77777777" w:rsidR="001B630D" w:rsidRPr="003C5834" w:rsidRDefault="001B630D" w:rsidP="009D37D6">
            <w:pPr>
              <w:rPr>
                <w:sz w:val="18"/>
                <w:szCs w:val="18"/>
              </w:rPr>
            </w:pPr>
          </w:p>
        </w:tc>
        <w:tc>
          <w:tcPr>
            <w:tcW w:w="1275" w:type="dxa"/>
          </w:tcPr>
          <w:p w14:paraId="3AF63398" w14:textId="77777777" w:rsidR="001B630D" w:rsidRPr="003C5834" w:rsidRDefault="001B630D" w:rsidP="009D37D6">
            <w:pPr>
              <w:rPr>
                <w:sz w:val="18"/>
                <w:szCs w:val="18"/>
              </w:rPr>
            </w:pPr>
          </w:p>
        </w:tc>
        <w:tc>
          <w:tcPr>
            <w:tcW w:w="1701" w:type="dxa"/>
          </w:tcPr>
          <w:p w14:paraId="122610D5" w14:textId="77777777" w:rsidR="001B630D" w:rsidRPr="003C5834" w:rsidRDefault="001B630D" w:rsidP="009D37D6">
            <w:pPr>
              <w:rPr>
                <w:sz w:val="18"/>
                <w:szCs w:val="18"/>
              </w:rPr>
            </w:pPr>
          </w:p>
        </w:tc>
        <w:tc>
          <w:tcPr>
            <w:tcW w:w="1695" w:type="dxa"/>
          </w:tcPr>
          <w:p w14:paraId="59608136" w14:textId="77777777" w:rsidR="001B630D" w:rsidRPr="003C5834" w:rsidRDefault="001B630D" w:rsidP="009D37D6">
            <w:pPr>
              <w:rPr>
                <w:sz w:val="18"/>
                <w:szCs w:val="18"/>
              </w:rPr>
            </w:pPr>
          </w:p>
        </w:tc>
      </w:tr>
      <w:tr w:rsidR="001B630D" w:rsidRPr="003C5834" w14:paraId="478F5888" w14:textId="77777777" w:rsidTr="003C5834">
        <w:tc>
          <w:tcPr>
            <w:tcW w:w="421" w:type="dxa"/>
            <w:vAlign w:val="center"/>
          </w:tcPr>
          <w:p w14:paraId="0F5A35C5" w14:textId="36AD63E2" w:rsidR="001B630D" w:rsidRPr="003C5834" w:rsidRDefault="003C5834" w:rsidP="001B630D">
            <w:pPr>
              <w:jc w:val="center"/>
              <w:rPr>
                <w:sz w:val="18"/>
                <w:szCs w:val="18"/>
              </w:rPr>
            </w:pPr>
            <w:r w:rsidRPr="003C5834">
              <w:rPr>
                <w:sz w:val="18"/>
                <w:szCs w:val="18"/>
              </w:rPr>
              <w:t>02</w:t>
            </w:r>
          </w:p>
        </w:tc>
        <w:tc>
          <w:tcPr>
            <w:tcW w:w="2126" w:type="dxa"/>
          </w:tcPr>
          <w:p w14:paraId="3A2B9D09" w14:textId="1155943E" w:rsidR="001B630D" w:rsidRPr="003C5834" w:rsidRDefault="001B630D" w:rsidP="009D37D6">
            <w:pPr>
              <w:rPr>
                <w:sz w:val="18"/>
                <w:szCs w:val="18"/>
              </w:rPr>
            </w:pPr>
            <w:r w:rsidRPr="003C5834">
              <w:rPr>
                <w:sz w:val="18"/>
                <w:szCs w:val="18"/>
              </w:rPr>
              <w:t>PRL_General</w:t>
            </w:r>
          </w:p>
        </w:tc>
        <w:tc>
          <w:tcPr>
            <w:tcW w:w="1276" w:type="dxa"/>
          </w:tcPr>
          <w:p w14:paraId="36343F8E" w14:textId="77777777" w:rsidR="001B630D" w:rsidRPr="003C5834" w:rsidRDefault="001B630D" w:rsidP="009D37D6">
            <w:pPr>
              <w:rPr>
                <w:sz w:val="18"/>
                <w:szCs w:val="18"/>
              </w:rPr>
            </w:pPr>
          </w:p>
        </w:tc>
        <w:tc>
          <w:tcPr>
            <w:tcW w:w="1275" w:type="dxa"/>
          </w:tcPr>
          <w:p w14:paraId="0D7709E6" w14:textId="77777777" w:rsidR="001B630D" w:rsidRPr="003C5834" w:rsidRDefault="001B630D" w:rsidP="009D37D6">
            <w:pPr>
              <w:rPr>
                <w:sz w:val="18"/>
                <w:szCs w:val="18"/>
              </w:rPr>
            </w:pPr>
          </w:p>
        </w:tc>
        <w:tc>
          <w:tcPr>
            <w:tcW w:w="1701" w:type="dxa"/>
          </w:tcPr>
          <w:p w14:paraId="2AC371D5" w14:textId="77777777" w:rsidR="001B630D" w:rsidRPr="003C5834" w:rsidRDefault="001B630D" w:rsidP="009D37D6">
            <w:pPr>
              <w:rPr>
                <w:sz w:val="18"/>
                <w:szCs w:val="18"/>
              </w:rPr>
            </w:pPr>
          </w:p>
        </w:tc>
        <w:tc>
          <w:tcPr>
            <w:tcW w:w="1695" w:type="dxa"/>
          </w:tcPr>
          <w:p w14:paraId="26F2B17A" w14:textId="77777777" w:rsidR="001B630D" w:rsidRPr="003C5834" w:rsidRDefault="001B630D" w:rsidP="009D37D6">
            <w:pPr>
              <w:rPr>
                <w:sz w:val="18"/>
                <w:szCs w:val="18"/>
              </w:rPr>
            </w:pPr>
          </w:p>
        </w:tc>
      </w:tr>
      <w:tr w:rsidR="001B630D" w:rsidRPr="003C5834" w14:paraId="6CFB6479" w14:textId="77777777" w:rsidTr="003C5834">
        <w:tc>
          <w:tcPr>
            <w:tcW w:w="421" w:type="dxa"/>
            <w:vAlign w:val="center"/>
          </w:tcPr>
          <w:p w14:paraId="4FD65CD2" w14:textId="37762642" w:rsidR="001B630D" w:rsidRPr="003C5834" w:rsidRDefault="003C5834" w:rsidP="001B630D">
            <w:pPr>
              <w:jc w:val="center"/>
              <w:rPr>
                <w:sz w:val="18"/>
                <w:szCs w:val="18"/>
              </w:rPr>
            </w:pPr>
            <w:r w:rsidRPr="003C5834">
              <w:rPr>
                <w:sz w:val="18"/>
                <w:szCs w:val="18"/>
              </w:rPr>
              <w:t>03</w:t>
            </w:r>
          </w:p>
        </w:tc>
        <w:tc>
          <w:tcPr>
            <w:tcW w:w="2126" w:type="dxa"/>
          </w:tcPr>
          <w:p w14:paraId="6144309F" w14:textId="3F881202" w:rsidR="001B630D" w:rsidRPr="003C5834" w:rsidRDefault="001B630D" w:rsidP="009D37D6">
            <w:pPr>
              <w:rPr>
                <w:sz w:val="18"/>
                <w:szCs w:val="18"/>
              </w:rPr>
            </w:pPr>
            <w:r w:rsidRPr="003C5834">
              <w:rPr>
                <w:sz w:val="18"/>
                <w:szCs w:val="18"/>
              </w:rPr>
              <w:t>Equipos de trabajo</w:t>
            </w:r>
          </w:p>
        </w:tc>
        <w:tc>
          <w:tcPr>
            <w:tcW w:w="1276" w:type="dxa"/>
          </w:tcPr>
          <w:p w14:paraId="100A2E17" w14:textId="77777777" w:rsidR="001B630D" w:rsidRPr="003C5834" w:rsidRDefault="001B630D" w:rsidP="009D37D6">
            <w:pPr>
              <w:rPr>
                <w:sz w:val="18"/>
                <w:szCs w:val="18"/>
              </w:rPr>
            </w:pPr>
          </w:p>
        </w:tc>
        <w:tc>
          <w:tcPr>
            <w:tcW w:w="1275" w:type="dxa"/>
          </w:tcPr>
          <w:p w14:paraId="7196D22A" w14:textId="77777777" w:rsidR="001B630D" w:rsidRPr="003C5834" w:rsidRDefault="001B630D" w:rsidP="009D37D6">
            <w:pPr>
              <w:rPr>
                <w:sz w:val="18"/>
                <w:szCs w:val="18"/>
              </w:rPr>
            </w:pPr>
          </w:p>
        </w:tc>
        <w:tc>
          <w:tcPr>
            <w:tcW w:w="1701" w:type="dxa"/>
          </w:tcPr>
          <w:p w14:paraId="42097CBC" w14:textId="77777777" w:rsidR="001B630D" w:rsidRPr="003C5834" w:rsidRDefault="001B630D" w:rsidP="009D37D6">
            <w:pPr>
              <w:rPr>
                <w:sz w:val="18"/>
                <w:szCs w:val="18"/>
              </w:rPr>
            </w:pPr>
          </w:p>
        </w:tc>
        <w:tc>
          <w:tcPr>
            <w:tcW w:w="1695" w:type="dxa"/>
          </w:tcPr>
          <w:p w14:paraId="01030C4C" w14:textId="77777777" w:rsidR="001B630D" w:rsidRPr="003C5834" w:rsidRDefault="001B630D" w:rsidP="009D37D6">
            <w:pPr>
              <w:rPr>
                <w:sz w:val="18"/>
                <w:szCs w:val="18"/>
              </w:rPr>
            </w:pPr>
          </w:p>
        </w:tc>
      </w:tr>
      <w:tr w:rsidR="001B630D" w:rsidRPr="003C5834" w14:paraId="715629FA" w14:textId="77777777" w:rsidTr="003C5834">
        <w:tc>
          <w:tcPr>
            <w:tcW w:w="421" w:type="dxa"/>
            <w:vAlign w:val="center"/>
          </w:tcPr>
          <w:p w14:paraId="6859FDC8" w14:textId="716E6CAF" w:rsidR="001B630D" w:rsidRPr="003C5834" w:rsidRDefault="003C5834" w:rsidP="001B630D">
            <w:pPr>
              <w:jc w:val="center"/>
              <w:rPr>
                <w:sz w:val="18"/>
                <w:szCs w:val="18"/>
              </w:rPr>
            </w:pPr>
            <w:r w:rsidRPr="003C5834">
              <w:rPr>
                <w:sz w:val="18"/>
                <w:szCs w:val="18"/>
              </w:rPr>
              <w:t>04</w:t>
            </w:r>
          </w:p>
        </w:tc>
        <w:tc>
          <w:tcPr>
            <w:tcW w:w="2126" w:type="dxa"/>
          </w:tcPr>
          <w:p w14:paraId="034A5DE3" w14:textId="7096F831" w:rsidR="001B630D" w:rsidRPr="003C5834" w:rsidRDefault="001B630D" w:rsidP="009D37D6">
            <w:pPr>
              <w:rPr>
                <w:sz w:val="18"/>
                <w:szCs w:val="18"/>
              </w:rPr>
            </w:pPr>
            <w:r w:rsidRPr="003C5834">
              <w:rPr>
                <w:sz w:val="18"/>
                <w:szCs w:val="18"/>
              </w:rPr>
              <w:t>Lugares de trabajo</w:t>
            </w:r>
          </w:p>
        </w:tc>
        <w:tc>
          <w:tcPr>
            <w:tcW w:w="1276" w:type="dxa"/>
          </w:tcPr>
          <w:p w14:paraId="57008A15" w14:textId="77777777" w:rsidR="001B630D" w:rsidRPr="003C5834" w:rsidRDefault="001B630D" w:rsidP="009D37D6">
            <w:pPr>
              <w:rPr>
                <w:sz w:val="18"/>
                <w:szCs w:val="18"/>
              </w:rPr>
            </w:pPr>
          </w:p>
        </w:tc>
        <w:tc>
          <w:tcPr>
            <w:tcW w:w="1275" w:type="dxa"/>
          </w:tcPr>
          <w:p w14:paraId="4ABE1F72" w14:textId="77777777" w:rsidR="001B630D" w:rsidRPr="003C5834" w:rsidRDefault="001B630D" w:rsidP="009D37D6">
            <w:pPr>
              <w:rPr>
                <w:sz w:val="18"/>
                <w:szCs w:val="18"/>
              </w:rPr>
            </w:pPr>
          </w:p>
        </w:tc>
        <w:tc>
          <w:tcPr>
            <w:tcW w:w="1701" w:type="dxa"/>
          </w:tcPr>
          <w:p w14:paraId="7AC944C2" w14:textId="77777777" w:rsidR="001B630D" w:rsidRPr="003C5834" w:rsidRDefault="001B630D" w:rsidP="009D37D6">
            <w:pPr>
              <w:rPr>
                <w:sz w:val="18"/>
                <w:szCs w:val="18"/>
              </w:rPr>
            </w:pPr>
          </w:p>
        </w:tc>
        <w:tc>
          <w:tcPr>
            <w:tcW w:w="1695" w:type="dxa"/>
          </w:tcPr>
          <w:p w14:paraId="165FB958" w14:textId="77777777" w:rsidR="001B630D" w:rsidRPr="003C5834" w:rsidRDefault="001B630D" w:rsidP="009D37D6">
            <w:pPr>
              <w:rPr>
                <w:sz w:val="18"/>
                <w:szCs w:val="18"/>
              </w:rPr>
            </w:pPr>
          </w:p>
        </w:tc>
      </w:tr>
      <w:tr w:rsidR="001B630D" w:rsidRPr="003C5834" w14:paraId="3D49AF86" w14:textId="77777777" w:rsidTr="003C5834">
        <w:tc>
          <w:tcPr>
            <w:tcW w:w="421" w:type="dxa"/>
            <w:vAlign w:val="center"/>
          </w:tcPr>
          <w:p w14:paraId="6ACA5E0A" w14:textId="70ABCEF0" w:rsidR="001B630D" w:rsidRPr="003C5834" w:rsidRDefault="003C5834" w:rsidP="001B630D">
            <w:pPr>
              <w:jc w:val="center"/>
              <w:rPr>
                <w:sz w:val="18"/>
                <w:szCs w:val="18"/>
              </w:rPr>
            </w:pPr>
            <w:r w:rsidRPr="003C5834">
              <w:rPr>
                <w:sz w:val="18"/>
                <w:szCs w:val="18"/>
              </w:rPr>
              <w:t>05</w:t>
            </w:r>
          </w:p>
        </w:tc>
        <w:tc>
          <w:tcPr>
            <w:tcW w:w="2126" w:type="dxa"/>
          </w:tcPr>
          <w:p w14:paraId="119540D4" w14:textId="5E11C3B3" w:rsidR="001B630D" w:rsidRPr="003C5834" w:rsidRDefault="001B630D" w:rsidP="009D37D6">
            <w:pPr>
              <w:rPr>
                <w:sz w:val="18"/>
                <w:szCs w:val="18"/>
              </w:rPr>
            </w:pPr>
            <w:r w:rsidRPr="003C5834">
              <w:rPr>
                <w:sz w:val="18"/>
                <w:szCs w:val="18"/>
              </w:rPr>
              <w:t>EPIS</w:t>
            </w:r>
          </w:p>
        </w:tc>
        <w:tc>
          <w:tcPr>
            <w:tcW w:w="1276" w:type="dxa"/>
          </w:tcPr>
          <w:p w14:paraId="25E4B2CC" w14:textId="77777777" w:rsidR="001B630D" w:rsidRPr="003C5834" w:rsidRDefault="001B630D" w:rsidP="009D37D6">
            <w:pPr>
              <w:rPr>
                <w:sz w:val="18"/>
                <w:szCs w:val="18"/>
              </w:rPr>
            </w:pPr>
          </w:p>
        </w:tc>
        <w:tc>
          <w:tcPr>
            <w:tcW w:w="1275" w:type="dxa"/>
          </w:tcPr>
          <w:p w14:paraId="51AC1546" w14:textId="77777777" w:rsidR="001B630D" w:rsidRPr="003C5834" w:rsidRDefault="001B630D" w:rsidP="009D37D6">
            <w:pPr>
              <w:rPr>
                <w:sz w:val="18"/>
                <w:szCs w:val="18"/>
              </w:rPr>
            </w:pPr>
          </w:p>
        </w:tc>
        <w:tc>
          <w:tcPr>
            <w:tcW w:w="1701" w:type="dxa"/>
          </w:tcPr>
          <w:p w14:paraId="51B8FE1D" w14:textId="77777777" w:rsidR="001B630D" w:rsidRPr="003C5834" w:rsidRDefault="001B630D" w:rsidP="009D37D6">
            <w:pPr>
              <w:rPr>
                <w:sz w:val="18"/>
                <w:szCs w:val="18"/>
              </w:rPr>
            </w:pPr>
          </w:p>
        </w:tc>
        <w:tc>
          <w:tcPr>
            <w:tcW w:w="1695" w:type="dxa"/>
          </w:tcPr>
          <w:p w14:paraId="40F976A7" w14:textId="77777777" w:rsidR="001B630D" w:rsidRPr="003C5834" w:rsidRDefault="001B630D" w:rsidP="009D37D6">
            <w:pPr>
              <w:rPr>
                <w:sz w:val="18"/>
                <w:szCs w:val="18"/>
              </w:rPr>
            </w:pPr>
          </w:p>
        </w:tc>
      </w:tr>
      <w:tr w:rsidR="001B630D" w:rsidRPr="003C5834" w14:paraId="0499E799" w14:textId="77777777" w:rsidTr="003C5834">
        <w:tc>
          <w:tcPr>
            <w:tcW w:w="421" w:type="dxa"/>
            <w:vAlign w:val="center"/>
          </w:tcPr>
          <w:p w14:paraId="3F349E88" w14:textId="4064E8D5" w:rsidR="001B630D" w:rsidRPr="003C5834" w:rsidRDefault="003C5834" w:rsidP="001B630D">
            <w:pPr>
              <w:jc w:val="center"/>
              <w:rPr>
                <w:sz w:val="18"/>
                <w:szCs w:val="18"/>
              </w:rPr>
            </w:pPr>
            <w:r w:rsidRPr="003C5834">
              <w:rPr>
                <w:sz w:val="18"/>
                <w:szCs w:val="18"/>
              </w:rPr>
              <w:t>06</w:t>
            </w:r>
          </w:p>
        </w:tc>
        <w:tc>
          <w:tcPr>
            <w:tcW w:w="2126" w:type="dxa"/>
          </w:tcPr>
          <w:p w14:paraId="788C826E" w14:textId="282D4DA6" w:rsidR="001B630D" w:rsidRPr="003C5834" w:rsidRDefault="001B630D" w:rsidP="009D37D6">
            <w:pPr>
              <w:rPr>
                <w:sz w:val="18"/>
                <w:szCs w:val="18"/>
              </w:rPr>
            </w:pPr>
            <w:r w:rsidRPr="003C5834">
              <w:rPr>
                <w:sz w:val="18"/>
                <w:szCs w:val="18"/>
              </w:rPr>
              <w:t>Ruido</w:t>
            </w:r>
          </w:p>
        </w:tc>
        <w:tc>
          <w:tcPr>
            <w:tcW w:w="1276" w:type="dxa"/>
          </w:tcPr>
          <w:p w14:paraId="41749B44" w14:textId="77777777" w:rsidR="001B630D" w:rsidRPr="003C5834" w:rsidRDefault="001B630D" w:rsidP="009D37D6">
            <w:pPr>
              <w:rPr>
                <w:sz w:val="18"/>
                <w:szCs w:val="18"/>
              </w:rPr>
            </w:pPr>
          </w:p>
        </w:tc>
        <w:tc>
          <w:tcPr>
            <w:tcW w:w="1275" w:type="dxa"/>
          </w:tcPr>
          <w:p w14:paraId="3175495C" w14:textId="77777777" w:rsidR="001B630D" w:rsidRPr="003C5834" w:rsidRDefault="001B630D" w:rsidP="009D37D6">
            <w:pPr>
              <w:rPr>
                <w:sz w:val="18"/>
                <w:szCs w:val="18"/>
              </w:rPr>
            </w:pPr>
          </w:p>
        </w:tc>
        <w:tc>
          <w:tcPr>
            <w:tcW w:w="1701" w:type="dxa"/>
          </w:tcPr>
          <w:p w14:paraId="7B8C1719" w14:textId="77777777" w:rsidR="001B630D" w:rsidRPr="003C5834" w:rsidRDefault="001B630D" w:rsidP="009D37D6">
            <w:pPr>
              <w:rPr>
                <w:sz w:val="18"/>
                <w:szCs w:val="18"/>
              </w:rPr>
            </w:pPr>
          </w:p>
        </w:tc>
        <w:tc>
          <w:tcPr>
            <w:tcW w:w="1695" w:type="dxa"/>
          </w:tcPr>
          <w:p w14:paraId="485F21A1" w14:textId="77777777" w:rsidR="001B630D" w:rsidRPr="003C5834" w:rsidRDefault="001B630D" w:rsidP="009D37D6">
            <w:pPr>
              <w:rPr>
                <w:sz w:val="18"/>
                <w:szCs w:val="18"/>
              </w:rPr>
            </w:pPr>
          </w:p>
        </w:tc>
      </w:tr>
      <w:tr w:rsidR="001B630D" w:rsidRPr="003C5834" w14:paraId="76981024" w14:textId="77777777" w:rsidTr="003C5834">
        <w:tc>
          <w:tcPr>
            <w:tcW w:w="421" w:type="dxa"/>
            <w:vAlign w:val="center"/>
          </w:tcPr>
          <w:p w14:paraId="7B9D0F4D" w14:textId="44A61FB3" w:rsidR="001B630D" w:rsidRPr="003C5834" w:rsidRDefault="003C5834" w:rsidP="001B630D">
            <w:pPr>
              <w:jc w:val="center"/>
              <w:rPr>
                <w:sz w:val="18"/>
                <w:szCs w:val="18"/>
              </w:rPr>
            </w:pPr>
            <w:r w:rsidRPr="003C5834">
              <w:rPr>
                <w:sz w:val="18"/>
                <w:szCs w:val="18"/>
              </w:rPr>
              <w:t>07</w:t>
            </w:r>
          </w:p>
        </w:tc>
        <w:tc>
          <w:tcPr>
            <w:tcW w:w="2126" w:type="dxa"/>
          </w:tcPr>
          <w:p w14:paraId="27F9CDDE" w14:textId="4A210048" w:rsidR="001B630D" w:rsidRPr="003C5834" w:rsidRDefault="001B630D" w:rsidP="009D37D6">
            <w:pPr>
              <w:rPr>
                <w:sz w:val="18"/>
                <w:szCs w:val="18"/>
              </w:rPr>
            </w:pPr>
            <w:r w:rsidRPr="003C5834">
              <w:rPr>
                <w:sz w:val="18"/>
                <w:szCs w:val="18"/>
              </w:rPr>
              <w:t>Vibraciones</w:t>
            </w:r>
          </w:p>
        </w:tc>
        <w:tc>
          <w:tcPr>
            <w:tcW w:w="1276" w:type="dxa"/>
          </w:tcPr>
          <w:p w14:paraId="355B8CC6" w14:textId="77777777" w:rsidR="001B630D" w:rsidRPr="003C5834" w:rsidRDefault="001B630D" w:rsidP="009D37D6">
            <w:pPr>
              <w:rPr>
                <w:sz w:val="18"/>
                <w:szCs w:val="18"/>
              </w:rPr>
            </w:pPr>
          </w:p>
        </w:tc>
        <w:tc>
          <w:tcPr>
            <w:tcW w:w="1275" w:type="dxa"/>
          </w:tcPr>
          <w:p w14:paraId="14346615" w14:textId="77777777" w:rsidR="001B630D" w:rsidRPr="003C5834" w:rsidRDefault="001B630D" w:rsidP="009D37D6">
            <w:pPr>
              <w:rPr>
                <w:sz w:val="18"/>
                <w:szCs w:val="18"/>
              </w:rPr>
            </w:pPr>
          </w:p>
        </w:tc>
        <w:tc>
          <w:tcPr>
            <w:tcW w:w="1701" w:type="dxa"/>
          </w:tcPr>
          <w:p w14:paraId="393CDCCE" w14:textId="77777777" w:rsidR="001B630D" w:rsidRPr="003C5834" w:rsidRDefault="001B630D" w:rsidP="009D37D6">
            <w:pPr>
              <w:rPr>
                <w:sz w:val="18"/>
                <w:szCs w:val="18"/>
              </w:rPr>
            </w:pPr>
          </w:p>
        </w:tc>
        <w:tc>
          <w:tcPr>
            <w:tcW w:w="1695" w:type="dxa"/>
          </w:tcPr>
          <w:p w14:paraId="6EEF8A43" w14:textId="77777777" w:rsidR="001B630D" w:rsidRPr="003C5834" w:rsidRDefault="001B630D" w:rsidP="009D37D6">
            <w:pPr>
              <w:rPr>
                <w:sz w:val="18"/>
                <w:szCs w:val="18"/>
              </w:rPr>
            </w:pPr>
          </w:p>
        </w:tc>
      </w:tr>
      <w:tr w:rsidR="001B630D" w:rsidRPr="003C5834" w14:paraId="3DFA76C1" w14:textId="77777777" w:rsidTr="003C5834">
        <w:tc>
          <w:tcPr>
            <w:tcW w:w="421" w:type="dxa"/>
            <w:vAlign w:val="center"/>
          </w:tcPr>
          <w:p w14:paraId="660DE947" w14:textId="0790B369" w:rsidR="001B630D" w:rsidRPr="003C5834" w:rsidRDefault="003C5834" w:rsidP="001B630D">
            <w:pPr>
              <w:jc w:val="center"/>
              <w:rPr>
                <w:sz w:val="18"/>
                <w:szCs w:val="18"/>
              </w:rPr>
            </w:pPr>
            <w:r w:rsidRPr="003C5834">
              <w:rPr>
                <w:sz w:val="18"/>
                <w:szCs w:val="18"/>
              </w:rPr>
              <w:t>08</w:t>
            </w:r>
          </w:p>
        </w:tc>
        <w:tc>
          <w:tcPr>
            <w:tcW w:w="2126" w:type="dxa"/>
          </w:tcPr>
          <w:p w14:paraId="0DBE491C" w14:textId="41E9DB3E" w:rsidR="001B630D" w:rsidRPr="003C5834" w:rsidRDefault="001B630D" w:rsidP="009D37D6">
            <w:pPr>
              <w:rPr>
                <w:sz w:val="18"/>
                <w:szCs w:val="18"/>
              </w:rPr>
            </w:pPr>
            <w:r w:rsidRPr="003C5834">
              <w:rPr>
                <w:sz w:val="18"/>
                <w:szCs w:val="18"/>
              </w:rPr>
              <w:t>Sustancias Químicas</w:t>
            </w:r>
          </w:p>
        </w:tc>
        <w:tc>
          <w:tcPr>
            <w:tcW w:w="1276" w:type="dxa"/>
          </w:tcPr>
          <w:p w14:paraId="58075DC2" w14:textId="77777777" w:rsidR="001B630D" w:rsidRPr="003C5834" w:rsidRDefault="001B630D" w:rsidP="009D37D6">
            <w:pPr>
              <w:rPr>
                <w:sz w:val="18"/>
                <w:szCs w:val="18"/>
              </w:rPr>
            </w:pPr>
          </w:p>
        </w:tc>
        <w:tc>
          <w:tcPr>
            <w:tcW w:w="1275" w:type="dxa"/>
          </w:tcPr>
          <w:p w14:paraId="2DA4CA39" w14:textId="77777777" w:rsidR="001B630D" w:rsidRPr="003C5834" w:rsidRDefault="001B630D" w:rsidP="009D37D6">
            <w:pPr>
              <w:rPr>
                <w:sz w:val="18"/>
                <w:szCs w:val="18"/>
              </w:rPr>
            </w:pPr>
          </w:p>
        </w:tc>
        <w:tc>
          <w:tcPr>
            <w:tcW w:w="1701" w:type="dxa"/>
          </w:tcPr>
          <w:p w14:paraId="25EEB205" w14:textId="77777777" w:rsidR="001B630D" w:rsidRPr="003C5834" w:rsidRDefault="001B630D" w:rsidP="009D37D6">
            <w:pPr>
              <w:rPr>
                <w:sz w:val="18"/>
                <w:szCs w:val="18"/>
              </w:rPr>
            </w:pPr>
          </w:p>
        </w:tc>
        <w:tc>
          <w:tcPr>
            <w:tcW w:w="1695" w:type="dxa"/>
          </w:tcPr>
          <w:p w14:paraId="51301DF7" w14:textId="77777777" w:rsidR="001B630D" w:rsidRPr="003C5834" w:rsidRDefault="001B630D" w:rsidP="009D37D6">
            <w:pPr>
              <w:rPr>
                <w:sz w:val="18"/>
                <w:szCs w:val="18"/>
              </w:rPr>
            </w:pPr>
          </w:p>
        </w:tc>
      </w:tr>
      <w:tr w:rsidR="001B630D" w:rsidRPr="003C5834" w14:paraId="0BBD42AA" w14:textId="77777777" w:rsidTr="003C5834">
        <w:tc>
          <w:tcPr>
            <w:tcW w:w="421" w:type="dxa"/>
            <w:vAlign w:val="center"/>
          </w:tcPr>
          <w:p w14:paraId="0A85B256" w14:textId="00D2EB20" w:rsidR="001B630D" w:rsidRPr="003C5834" w:rsidRDefault="003C5834" w:rsidP="001B630D">
            <w:pPr>
              <w:jc w:val="center"/>
              <w:rPr>
                <w:sz w:val="18"/>
                <w:szCs w:val="18"/>
              </w:rPr>
            </w:pPr>
            <w:r w:rsidRPr="003C5834">
              <w:rPr>
                <w:sz w:val="18"/>
                <w:szCs w:val="18"/>
              </w:rPr>
              <w:t>09</w:t>
            </w:r>
          </w:p>
        </w:tc>
        <w:tc>
          <w:tcPr>
            <w:tcW w:w="2126" w:type="dxa"/>
          </w:tcPr>
          <w:p w14:paraId="509DC951" w14:textId="530B1DA2" w:rsidR="001B630D" w:rsidRPr="003C5834" w:rsidRDefault="001B630D" w:rsidP="009D37D6">
            <w:pPr>
              <w:rPr>
                <w:sz w:val="18"/>
                <w:szCs w:val="18"/>
              </w:rPr>
            </w:pPr>
            <w:r w:rsidRPr="003C5834">
              <w:rPr>
                <w:sz w:val="18"/>
                <w:szCs w:val="18"/>
              </w:rPr>
              <w:t>Agentes Cancerígenos</w:t>
            </w:r>
          </w:p>
        </w:tc>
        <w:tc>
          <w:tcPr>
            <w:tcW w:w="1276" w:type="dxa"/>
          </w:tcPr>
          <w:p w14:paraId="5040F800" w14:textId="77777777" w:rsidR="001B630D" w:rsidRPr="003C5834" w:rsidRDefault="001B630D" w:rsidP="009D37D6">
            <w:pPr>
              <w:rPr>
                <w:sz w:val="18"/>
                <w:szCs w:val="18"/>
              </w:rPr>
            </w:pPr>
          </w:p>
        </w:tc>
        <w:tc>
          <w:tcPr>
            <w:tcW w:w="1275" w:type="dxa"/>
          </w:tcPr>
          <w:p w14:paraId="6776EE17" w14:textId="77777777" w:rsidR="001B630D" w:rsidRPr="003C5834" w:rsidRDefault="001B630D" w:rsidP="009D37D6">
            <w:pPr>
              <w:rPr>
                <w:sz w:val="18"/>
                <w:szCs w:val="18"/>
              </w:rPr>
            </w:pPr>
          </w:p>
        </w:tc>
        <w:tc>
          <w:tcPr>
            <w:tcW w:w="1701" w:type="dxa"/>
          </w:tcPr>
          <w:p w14:paraId="5898DD3E" w14:textId="77777777" w:rsidR="001B630D" w:rsidRPr="003C5834" w:rsidRDefault="001B630D" w:rsidP="009D37D6">
            <w:pPr>
              <w:rPr>
                <w:sz w:val="18"/>
                <w:szCs w:val="18"/>
              </w:rPr>
            </w:pPr>
          </w:p>
        </w:tc>
        <w:tc>
          <w:tcPr>
            <w:tcW w:w="1695" w:type="dxa"/>
          </w:tcPr>
          <w:p w14:paraId="7B6C7B25" w14:textId="77777777" w:rsidR="001B630D" w:rsidRPr="003C5834" w:rsidRDefault="001B630D" w:rsidP="009D37D6">
            <w:pPr>
              <w:rPr>
                <w:sz w:val="18"/>
                <w:szCs w:val="18"/>
              </w:rPr>
            </w:pPr>
          </w:p>
        </w:tc>
      </w:tr>
      <w:tr w:rsidR="001B630D" w:rsidRPr="003C5834" w14:paraId="78F6EBF2" w14:textId="77777777" w:rsidTr="003C5834">
        <w:tc>
          <w:tcPr>
            <w:tcW w:w="421" w:type="dxa"/>
            <w:vAlign w:val="center"/>
          </w:tcPr>
          <w:p w14:paraId="1D877BEF" w14:textId="3A2EAAD4" w:rsidR="001B630D" w:rsidRPr="003C5834" w:rsidRDefault="003C5834" w:rsidP="001B630D">
            <w:pPr>
              <w:jc w:val="center"/>
              <w:rPr>
                <w:sz w:val="18"/>
                <w:szCs w:val="18"/>
              </w:rPr>
            </w:pPr>
            <w:r w:rsidRPr="003C5834">
              <w:rPr>
                <w:sz w:val="18"/>
                <w:szCs w:val="18"/>
              </w:rPr>
              <w:t>10</w:t>
            </w:r>
          </w:p>
        </w:tc>
        <w:tc>
          <w:tcPr>
            <w:tcW w:w="2126" w:type="dxa"/>
          </w:tcPr>
          <w:p w14:paraId="3F7C9C68" w14:textId="694060A9" w:rsidR="001B630D" w:rsidRPr="003C5834" w:rsidRDefault="001B630D" w:rsidP="009D37D6">
            <w:pPr>
              <w:rPr>
                <w:sz w:val="18"/>
                <w:szCs w:val="18"/>
              </w:rPr>
            </w:pPr>
            <w:r w:rsidRPr="003C5834">
              <w:rPr>
                <w:sz w:val="18"/>
                <w:szCs w:val="18"/>
              </w:rPr>
              <w:t>Manipulación de cargas manuales</w:t>
            </w:r>
          </w:p>
        </w:tc>
        <w:tc>
          <w:tcPr>
            <w:tcW w:w="1276" w:type="dxa"/>
          </w:tcPr>
          <w:p w14:paraId="2A8909A4" w14:textId="77777777" w:rsidR="001B630D" w:rsidRPr="003C5834" w:rsidRDefault="001B630D" w:rsidP="009D37D6">
            <w:pPr>
              <w:rPr>
                <w:sz w:val="18"/>
                <w:szCs w:val="18"/>
              </w:rPr>
            </w:pPr>
          </w:p>
        </w:tc>
        <w:tc>
          <w:tcPr>
            <w:tcW w:w="1275" w:type="dxa"/>
          </w:tcPr>
          <w:p w14:paraId="66439378" w14:textId="77777777" w:rsidR="001B630D" w:rsidRPr="003C5834" w:rsidRDefault="001B630D" w:rsidP="009D37D6">
            <w:pPr>
              <w:rPr>
                <w:sz w:val="18"/>
                <w:szCs w:val="18"/>
              </w:rPr>
            </w:pPr>
          </w:p>
        </w:tc>
        <w:tc>
          <w:tcPr>
            <w:tcW w:w="1701" w:type="dxa"/>
          </w:tcPr>
          <w:p w14:paraId="497D59F4" w14:textId="77777777" w:rsidR="001B630D" w:rsidRPr="003C5834" w:rsidRDefault="001B630D" w:rsidP="009D37D6">
            <w:pPr>
              <w:rPr>
                <w:sz w:val="18"/>
                <w:szCs w:val="18"/>
              </w:rPr>
            </w:pPr>
          </w:p>
        </w:tc>
        <w:tc>
          <w:tcPr>
            <w:tcW w:w="1695" w:type="dxa"/>
          </w:tcPr>
          <w:p w14:paraId="68F0CD0A" w14:textId="77777777" w:rsidR="001B630D" w:rsidRPr="003C5834" w:rsidRDefault="001B630D" w:rsidP="009D37D6">
            <w:pPr>
              <w:rPr>
                <w:sz w:val="18"/>
                <w:szCs w:val="18"/>
              </w:rPr>
            </w:pPr>
          </w:p>
        </w:tc>
      </w:tr>
      <w:tr w:rsidR="001B630D" w:rsidRPr="003C5834" w14:paraId="22F6764E" w14:textId="77777777" w:rsidTr="003C5834">
        <w:tc>
          <w:tcPr>
            <w:tcW w:w="421" w:type="dxa"/>
            <w:vAlign w:val="center"/>
          </w:tcPr>
          <w:p w14:paraId="434C6902" w14:textId="101C78D5" w:rsidR="001B630D" w:rsidRPr="003C5834" w:rsidRDefault="003C5834" w:rsidP="001B630D">
            <w:pPr>
              <w:jc w:val="center"/>
              <w:rPr>
                <w:sz w:val="18"/>
                <w:szCs w:val="18"/>
              </w:rPr>
            </w:pPr>
            <w:r w:rsidRPr="003C5834">
              <w:rPr>
                <w:sz w:val="18"/>
                <w:szCs w:val="18"/>
              </w:rPr>
              <w:t>11</w:t>
            </w:r>
          </w:p>
        </w:tc>
        <w:tc>
          <w:tcPr>
            <w:tcW w:w="2126" w:type="dxa"/>
          </w:tcPr>
          <w:p w14:paraId="19036148" w14:textId="0FDFF429" w:rsidR="001B630D" w:rsidRPr="003C5834" w:rsidRDefault="001B630D" w:rsidP="009D37D6">
            <w:pPr>
              <w:rPr>
                <w:sz w:val="18"/>
                <w:szCs w:val="18"/>
              </w:rPr>
            </w:pPr>
            <w:r w:rsidRPr="003C5834">
              <w:rPr>
                <w:sz w:val="18"/>
                <w:szCs w:val="18"/>
              </w:rPr>
              <w:t>Señalización</w:t>
            </w:r>
          </w:p>
        </w:tc>
        <w:tc>
          <w:tcPr>
            <w:tcW w:w="1276" w:type="dxa"/>
          </w:tcPr>
          <w:p w14:paraId="31B7BE01" w14:textId="77777777" w:rsidR="001B630D" w:rsidRPr="003C5834" w:rsidRDefault="001B630D" w:rsidP="009D37D6">
            <w:pPr>
              <w:rPr>
                <w:sz w:val="18"/>
                <w:szCs w:val="18"/>
              </w:rPr>
            </w:pPr>
          </w:p>
        </w:tc>
        <w:tc>
          <w:tcPr>
            <w:tcW w:w="1275" w:type="dxa"/>
          </w:tcPr>
          <w:p w14:paraId="710104B3" w14:textId="77777777" w:rsidR="001B630D" w:rsidRPr="003C5834" w:rsidRDefault="001B630D" w:rsidP="009D37D6">
            <w:pPr>
              <w:rPr>
                <w:sz w:val="18"/>
                <w:szCs w:val="18"/>
              </w:rPr>
            </w:pPr>
          </w:p>
        </w:tc>
        <w:tc>
          <w:tcPr>
            <w:tcW w:w="1701" w:type="dxa"/>
          </w:tcPr>
          <w:p w14:paraId="4F1E4D26" w14:textId="77777777" w:rsidR="001B630D" w:rsidRPr="003C5834" w:rsidRDefault="001B630D" w:rsidP="009D37D6">
            <w:pPr>
              <w:rPr>
                <w:sz w:val="18"/>
                <w:szCs w:val="18"/>
              </w:rPr>
            </w:pPr>
          </w:p>
        </w:tc>
        <w:tc>
          <w:tcPr>
            <w:tcW w:w="1695" w:type="dxa"/>
          </w:tcPr>
          <w:p w14:paraId="58828A0A" w14:textId="77777777" w:rsidR="001B630D" w:rsidRPr="003C5834" w:rsidRDefault="001B630D" w:rsidP="009D37D6">
            <w:pPr>
              <w:rPr>
                <w:sz w:val="18"/>
                <w:szCs w:val="18"/>
              </w:rPr>
            </w:pPr>
          </w:p>
        </w:tc>
      </w:tr>
      <w:tr w:rsidR="001B630D" w:rsidRPr="003C5834" w14:paraId="4D2B6A09" w14:textId="77777777" w:rsidTr="003C5834">
        <w:tc>
          <w:tcPr>
            <w:tcW w:w="421" w:type="dxa"/>
            <w:vAlign w:val="center"/>
          </w:tcPr>
          <w:p w14:paraId="0B6015CE" w14:textId="4C5EE604" w:rsidR="001B630D" w:rsidRPr="003C5834" w:rsidRDefault="003C5834" w:rsidP="001B630D">
            <w:pPr>
              <w:jc w:val="center"/>
              <w:rPr>
                <w:sz w:val="18"/>
                <w:szCs w:val="18"/>
              </w:rPr>
            </w:pPr>
            <w:r w:rsidRPr="003C5834">
              <w:rPr>
                <w:sz w:val="18"/>
                <w:szCs w:val="18"/>
              </w:rPr>
              <w:t>12</w:t>
            </w:r>
          </w:p>
        </w:tc>
        <w:tc>
          <w:tcPr>
            <w:tcW w:w="2126" w:type="dxa"/>
          </w:tcPr>
          <w:p w14:paraId="3A8C8E8F" w14:textId="20F75FA0" w:rsidR="001B630D" w:rsidRPr="003C5834" w:rsidRDefault="001B630D" w:rsidP="009D37D6">
            <w:pPr>
              <w:rPr>
                <w:sz w:val="18"/>
                <w:szCs w:val="18"/>
              </w:rPr>
            </w:pPr>
            <w:r w:rsidRPr="003C5834">
              <w:rPr>
                <w:sz w:val="18"/>
                <w:szCs w:val="18"/>
              </w:rPr>
              <w:t>Pantallas de visualización de datos (PVD)</w:t>
            </w:r>
          </w:p>
        </w:tc>
        <w:tc>
          <w:tcPr>
            <w:tcW w:w="1276" w:type="dxa"/>
          </w:tcPr>
          <w:p w14:paraId="3D45E4FB" w14:textId="77777777" w:rsidR="001B630D" w:rsidRPr="003C5834" w:rsidRDefault="001B630D" w:rsidP="009D37D6">
            <w:pPr>
              <w:rPr>
                <w:sz w:val="18"/>
                <w:szCs w:val="18"/>
              </w:rPr>
            </w:pPr>
          </w:p>
        </w:tc>
        <w:tc>
          <w:tcPr>
            <w:tcW w:w="1275" w:type="dxa"/>
          </w:tcPr>
          <w:p w14:paraId="3D6E53A4" w14:textId="77777777" w:rsidR="001B630D" w:rsidRPr="003C5834" w:rsidRDefault="001B630D" w:rsidP="009D37D6">
            <w:pPr>
              <w:rPr>
                <w:sz w:val="18"/>
                <w:szCs w:val="18"/>
              </w:rPr>
            </w:pPr>
          </w:p>
        </w:tc>
        <w:tc>
          <w:tcPr>
            <w:tcW w:w="1701" w:type="dxa"/>
          </w:tcPr>
          <w:p w14:paraId="4C8B87FB" w14:textId="77777777" w:rsidR="001B630D" w:rsidRPr="003C5834" w:rsidRDefault="001B630D" w:rsidP="009D37D6">
            <w:pPr>
              <w:rPr>
                <w:sz w:val="18"/>
                <w:szCs w:val="18"/>
              </w:rPr>
            </w:pPr>
          </w:p>
        </w:tc>
        <w:tc>
          <w:tcPr>
            <w:tcW w:w="1695" w:type="dxa"/>
          </w:tcPr>
          <w:p w14:paraId="1FEC7403" w14:textId="77777777" w:rsidR="001B630D" w:rsidRPr="003C5834" w:rsidRDefault="001B630D" w:rsidP="009D37D6">
            <w:pPr>
              <w:rPr>
                <w:sz w:val="18"/>
                <w:szCs w:val="18"/>
              </w:rPr>
            </w:pPr>
          </w:p>
        </w:tc>
      </w:tr>
      <w:tr w:rsidR="001B630D" w:rsidRPr="003C5834" w14:paraId="13640112" w14:textId="77777777" w:rsidTr="003C5834">
        <w:tc>
          <w:tcPr>
            <w:tcW w:w="421" w:type="dxa"/>
            <w:vAlign w:val="center"/>
          </w:tcPr>
          <w:p w14:paraId="515E59FA" w14:textId="0E26CE61" w:rsidR="001B630D" w:rsidRPr="003C5834" w:rsidRDefault="003C5834" w:rsidP="001B630D">
            <w:pPr>
              <w:jc w:val="center"/>
              <w:rPr>
                <w:sz w:val="18"/>
                <w:szCs w:val="18"/>
              </w:rPr>
            </w:pPr>
            <w:r w:rsidRPr="003C5834">
              <w:rPr>
                <w:sz w:val="18"/>
                <w:szCs w:val="18"/>
              </w:rPr>
              <w:t>13</w:t>
            </w:r>
          </w:p>
        </w:tc>
        <w:tc>
          <w:tcPr>
            <w:tcW w:w="2126" w:type="dxa"/>
          </w:tcPr>
          <w:p w14:paraId="56BAB594" w14:textId="1F6054E7" w:rsidR="001B630D" w:rsidRPr="003C5834" w:rsidRDefault="001B630D" w:rsidP="009D37D6">
            <w:pPr>
              <w:rPr>
                <w:sz w:val="18"/>
                <w:szCs w:val="18"/>
              </w:rPr>
            </w:pPr>
            <w:r w:rsidRPr="003C5834">
              <w:rPr>
                <w:sz w:val="18"/>
                <w:szCs w:val="18"/>
              </w:rPr>
              <w:t>Atmósferas explosivas (ATEX)</w:t>
            </w:r>
          </w:p>
        </w:tc>
        <w:tc>
          <w:tcPr>
            <w:tcW w:w="1276" w:type="dxa"/>
          </w:tcPr>
          <w:p w14:paraId="53D4D425" w14:textId="77777777" w:rsidR="001B630D" w:rsidRPr="003C5834" w:rsidRDefault="001B630D" w:rsidP="009D37D6">
            <w:pPr>
              <w:rPr>
                <w:sz w:val="18"/>
                <w:szCs w:val="18"/>
              </w:rPr>
            </w:pPr>
          </w:p>
        </w:tc>
        <w:tc>
          <w:tcPr>
            <w:tcW w:w="1275" w:type="dxa"/>
          </w:tcPr>
          <w:p w14:paraId="26DB6011" w14:textId="77777777" w:rsidR="001B630D" w:rsidRPr="003C5834" w:rsidRDefault="001B630D" w:rsidP="009D37D6">
            <w:pPr>
              <w:rPr>
                <w:sz w:val="18"/>
                <w:szCs w:val="18"/>
              </w:rPr>
            </w:pPr>
          </w:p>
        </w:tc>
        <w:tc>
          <w:tcPr>
            <w:tcW w:w="1701" w:type="dxa"/>
          </w:tcPr>
          <w:p w14:paraId="490130BC" w14:textId="77777777" w:rsidR="001B630D" w:rsidRPr="003C5834" w:rsidRDefault="001B630D" w:rsidP="009D37D6">
            <w:pPr>
              <w:rPr>
                <w:sz w:val="18"/>
                <w:szCs w:val="18"/>
              </w:rPr>
            </w:pPr>
          </w:p>
        </w:tc>
        <w:tc>
          <w:tcPr>
            <w:tcW w:w="1695" w:type="dxa"/>
          </w:tcPr>
          <w:p w14:paraId="4DB77DDA" w14:textId="77777777" w:rsidR="001B630D" w:rsidRPr="003C5834" w:rsidRDefault="001B630D" w:rsidP="009D37D6">
            <w:pPr>
              <w:rPr>
                <w:sz w:val="18"/>
                <w:szCs w:val="18"/>
              </w:rPr>
            </w:pPr>
          </w:p>
        </w:tc>
      </w:tr>
      <w:tr w:rsidR="001B630D" w:rsidRPr="003C5834" w14:paraId="15C4EE36" w14:textId="77777777" w:rsidTr="003C5834">
        <w:tc>
          <w:tcPr>
            <w:tcW w:w="421" w:type="dxa"/>
            <w:vAlign w:val="center"/>
          </w:tcPr>
          <w:p w14:paraId="733A9D19" w14:textId="73B0C615" w:rsidR="001B630D" w:rsidRPr="003C5834" w:rsidRDefault="003C5834" w:rsidP="001B630D">
            <w:pPr>
              <w:jc w:val="center"/>
              <w:rPr>
                <w:sz w:val="18"/>
                <w:szCs w:val="18"/>
              </w:rPr>
            </w:pPr>
            <w:r w:rsidRPr="003C5834">
              <w:rPr>
                <w:sz w:val="18"/>
                <w:szCs w:val="18"/>
              </w:rPr>
              <w:t>14</w:t>
            </w:r>
          </w:p>
        </w:tc>
        <w:tc>
          <w:tcPr>
            <w:tcW w:w="2126" w:type="dxa"/>
          </w:tcPr>
          <w:p w14:paraId="2B76B62D" w14:textId="729ED947" w:rsidR="001B630D" w:rsidRPr="003C5834" w:rsidRDefault="003B1F11" w:rsidP="009D37D6">
            <w:pPr>
              <w:rPr>
                <w:sz w:val="18"/>
                <w:szCs w:val="18"/>
              </w:rPr>
            </w:pPr>
            <w:r w:rsidRPr="003C5834">
              <w:rPr>
                <w:sz w:val="18"/>
                <w:szCs w:val="18"/>
              </w:rPr>
              <w:t>Riesgos eléctricos</w:t>
            </w:r>
          </w:p>
        </w:tc>
        <w:tc>
          <w:tcPr>
            <w:tcW w:w="1276" w:type="dxa"/>
          </w:tcPr>
          <w:p w14:paraId="0437B6DD" w14:textId="77777777" w:rsidR="001B630D" w:rsidRPr="003C5834" w:rsidRDefault="001B630D" w:rsidP="009D37D6">
            <w:pPr>
              <w:rPr>
                <w:sz w:val="18"/>
                <w:szCs w:val="18"/>
              </w:rPr>
            </w:pPr>
          </w:p>
        </w:tc>
        <w:tc>
          <w:tcPr>
            <w:tcW w:w="1275" w:type="dxa"/>
          </w:tcPr>
          <w:p w14:paraId="686EFFF1" w14:textId="77777777" w:rsidR="001B630D" w:rsidRPr="003C5834" w:rsidRDefault="001B630D" w:rsidP="009D37D6">
            <w:pPr>
              <w:rPr>
                <w:sz w:val="18"/>
                <w:szCs w:val="18"/>
              </w:rPr>
            </w:pPr>
          </w:p>
        </w:tc>
        <w:tc>
          <w:tcPr>
            <w:tcW w:w="1701" w:type="dxa"/>
          </w:tcPr>
          <w:p w14:paraId="055DC195" w14:textId="77777777" w:rsidR="001B630D" w:rsidRPr="003C5834" w:rsidRDefault="001B630D" w:rsidP="009D37D6">
            <w:pPr>
              <w:rPr>
                <w:sz w:val="18"/>
                <w:szCs w:val="18"/>
              </w:rPr>
            </w:pPr>
          </w:p>
        </w:tc>
        <w:tc>
          <w:tcPr>
            <w:tcW w:w="1695" w:type="dxa"/>
          </w:tcPr>
          <w:p w14:paraId="78D81C5C" w14:textId="77777777" w:rsidR="001B630D" w:rsidRPr="003C5834" w:rsidRDefault="001B630D" w:rsidP="009D37D6">
            <w:pPr>
              <w:rPr>
                <w:sz w:val="18"/>
                <w:szCs w:val="18"/>
              </w:rPr>
            </w:pPr>
          </w:p>
        </w:tc>
      </w:tr>
      <w:tr w:rsidR="001B630D" w:rsidRPr="003C5834" w14:paraId="5234B904" w14:textId="77777777" w:rsidTr="003C5834">
        <w:tc>
          <w:tcPr>
            <w:tcW w:w="421" w:type="dxa"/>
            <w:vAlign w:val="center"/>
          </w:tcPr>
          <w:p w14:paraId="60FA9A16" w14:textId="634EAB6B" w:rsidR="001B630D" w:rsidRPr="003C5834" w:rsidRDefault="003C5834" w:rsidP="001B630D">
            <w:pPr>
              <w:jc w:val="center"/>
              <w:rPr>
                <w:sz w:val="18"/>
                <w:szCs w:val="18"/>
              </w:rPr>
            </w:pPr>
            <w:r w:rsidRPr="003C5834">
              <w:rPr>
                <w:sz w:val="18"/>
                <w:szCs w:val="18"/>
              </w:rPr>
              <w:t>15</w:t>
            </w:r>
          </w:p>
        </w:tc>
        <w:tc>
          <w:tcPr>
            <w:tcW w:w="2126" w:type="dxa"/>
          </w:tcPr>
          <w:p w14:paraId="672A88A6" w14:textId="602B750A" w:rsidR="001B630D" w:rsidRPr="003C5834" w:rsidRDefault="001B630D" w:rsidP="009D37D6">
            <w:pPr>
              <w:rPr>
                <w:sz w:val="18"/>
                <w:szCs w:val="18"/>
              </w:rPr>
            </w:pPr>
            <w:r w:rsidRPr="003C5834">
              <w:rPr>
                <w:sz w:val="18"/>
                <w:szCs w:val="18"/>
              </w:rPr>
              <w:t>Trabajos en alturas</w:t>
            </w:r>
          </w:p>
        </w:tc>
        <w:tc>
          <w:tcPr>
            <w:tcW w:w="1276" w:type="dxa"/>
          </w:tcPr>
          <w:p w14:paraId="65C92331" w14:textId="77777777" w:rsidR="001B630D" w:rsidRPr="003C5834" w:rsidRDefault="001B630D" w:rsidP="009D37D6">
            <w:pPr>
              <w:rPr>
                <w:sz w:val="18"/>
                <w:szCs w:val="18"/>
              </w:rPr>
            </w:pPr>
          </w:p>
        </w:tc>
        <w:tc>
          <w:tcPr>
            <w:tcW w:w="1275" w:type="dxa"/>
          </w:tcPr>
          <w:p w14:paraId="7057F54D" w14:textId="77777777" w:rsidR="001B630D" w:rsidRPr="003C5834" w:rsidRDefault="001B630D" w:rsidP="009D37D6">
            <w:pPr>
              <w:rPr>
                <w:sz w:val="18"/>
                <w:szCs w:val="18"/>
              </w:rPr>
            </w:pPr>
          </w:p>
        </w:tc>
        <w:tc>
          <w:tcPr>
            <w:tcW w:w="1701" w:type="dxa"/>
          </w:tcPr>
          <w:p w14:paraId="796A7764" w14:textId="77777777" w:rsidR="001B630D" w:rsidRPr="003C5834" w:rsidRDefault="001B630D" w:rsidP="009D37D6">
            <w:pPr>
              <w:rPr>
                <w:sz w:val="18"/>
                <w:szCs w:val="18"/>
              </w:rPr>
            </w:pPr>
          </w:p>
        </w:tc>
        <w:tc>
          <w:tcPr>
            <w:tcW w:w="1695" w:type="dxa"/>
          </w:tcPr>
          <w:p w14:paraId="0473313E" w14:textId="77777777" w:rsidR="001B630D" w:rsidRPr="003C5834" w:rsidRDefault="001B630D" w:rsidP="009D37D6">
            <w:pPr>
              <w:rPr>
                <w:sz w:val="18"/>
                <w:szCs w:val="18"/>
              </w:rPr>
            </w:pPr>
          </w:p>
        </w:tc>
      </w:tr>
      <w:tr w:rsidR="001B630D" w:rsidRPr="003C5834" w14:paraId="310E15C4" w14:textId="77777777" w:rsidTr="003C5834">
        <w:tc>
          <w:tcPr>
            <w:tcW w:w="421" w:type="dxa"/>
            <w:vAlign w:val="center"/>
          </w:tcPr>
          <w:p w14:paraId="18E23D9F" w14:textId="658AD75B" w:rsidR="001B630D" w:rsidRPr="003C5834" w:rsidRDefault="003C5834" w:rsidP="001B630D">
            <w:pPr>
              <w:jc w:val="center"/>
              <w:rPr>
                <w:sz w:val="18"/>
                <w:szCs w:val="18"/>
              </w:rPr>
            </w:pPr>
            <w:r w:rsidRPr="003C5834">
              <w:rPr>
                <w:sz w:val="18"/>
                <w:szCs w:val="18"/>
              </w:rPr>
              <w:t>16</w:t>
            </w:r>
          </w:p>
        </w:tc>
        <w:tc>
          <w:tcPr>
            <w:tcW w:w="2126" w:type="dxa"/>
          </w:tcPr>
          <w:p w14:paraId="0A2A0A06" w14:textId="134FF0B0" w:rsidR="001B630D" w:rsidRPr="003C5834" w:rsidRDefault="001B630D" w:rsidP="009D37D6">
            <w:pPr>
              <w:rPr>
                <w:sz w:val="18"/>
                <w:szCs w:val="18"/>
              </w:rPr>
            </w:pPr>
            <w:r w:rsidRPr="003C5834">
              <w:rPr>
                <w:sz w:val="18"/>
                <w:szCs w:val="18"/>
              </w:rPr>
              <w:t>Seguridad en centros de trabajo mineros (1389/97)</w:t>
            </w:r>
          </w:p>
        </w:tc>
        <w:tc>
          <w:tcPr>
            <w:tcW w:w="1276" w:type="dxa"/>
          </w:tcPr>
          <w:p w14:paraId="09CF47A6" w14:textId="77777777" w:rsidR="001B630D" w:rsidRPr="003C5834" w:rsidRDefault="001B630D" w:rsidP="009D37D6">
            <w:pPr>
              <w:rPr>
                <w:sz w:val="18"/>
                <w:szCs w:val="18"/>
              </w:rPr>
            </w:pPr>
          </w:p>
        </w:tc>
        <w:tc>
          <w:tcPr>
            <w:tcW w:w="1275" w:type="dxa"/>
          </w:tcPr>
          <w:p w14:paraId="6FFC5902" w14:textId="77777777" w:rsidR="001B630D" w:rsidRPr="003C5834" w:rsidRDefault="001B630D" w:rsidP="009D37D6">
            <w:pPr>
              <w:rPr>
                <w:sz w:val="18"/>
                <w:szCs w:val="18"/>
              </w:rPr>
            </w:pPr>
          </w:p>
        </w:tc>
        <w:tc>
          <w:tcPr>
            <w:tcW w:w="1701" w:type="dxa"/>
          </w:tcPr>
          <w:p w14:paraId="3EEF9A49" w14:textId="77777777" w:rsidR="001B630D" w:rsidRPr="003C5834" w:rsidRDefault="001B630D" w:rsidP="009D37D6">
            <w:pPr>
              <w:rPr>
                <w:sz w:val="18"/>
                <w:szCs w:val="18"/>
              </w:rPr>
            </w:pPr>
          </w:p>
        </w:tc>
        <w:tc>
          <w:tcPr>
            <w:tcW w:w="1695" w:type="dxa"/>
          </w:tcPr>
          <w:p w14:paraId="08FEC667" w14:textId="77777777" w:rsidR="001B630D" w:rsidRPr="003C5834" w:rsidRDefault="001B630D" w:rsidP="009D37D6">
            <w:pPr>
              <w:rPr>
                <w:sz w:val="18"/>
                <w:szCs w:val="18"/>
              </w:rPr>
            </w:pPr>
          </w:p>
        </w:tc>
      </w:tr>
      <w:tr w:rsidR="001B630D" w:rsidRPr="003C5834" w14:paraId="5AC25305" w14:textId="77777777" w:rsidTr="003C5834">
        <w:tc>
          <w:tcPr>
            <w:tcW w:w="421" w:type="dxa"/>
            <w:vAlign w:val="center"/>
          </w:tcPr>
          <w:p w14:paraId="53ACAEE0" w14:textId="0B7D4479" w:rsidR="001B630D" w:rsidRPr="003C5834" w:rsidRDefault="003C5834" w:rsidP="001B630D">
            <w:pPr>
              <w:jc w:val="center"/>
              <w:rPr>
                <w:sz w:val="18"/>
                <w:szCs w:val="18"/>
              </w:rPr>
            </w:pPr>
            <w:r w:rsidRPr="003C5834">
              <w:rPr>
                <w:sz w:val="18"/>
                <w:szCs w:val="18"/>
              </w:rPr>
              <w:lastRenderedPageBreak/>
              <w:t>17</w:t>
            </w:r>
          </w:p>
        </w:tc>
        <w:tc>
          <w:tcPr>
            <w:tcW w:w="2126" w:type="dxa"/>
          </w:tcPr>
          <w:p w14:paraId="6E859E34" w14:textId="3EC93D28" w:rsidR="001B630D" w:rsidRPr="003C5834" w:rsidRDefault="001B630D" w:rsidP="009D37D6">
            <w:pPr>
              <w:rPr>
                <w:sz w:val="18"/>
                <w:szCs w:val="18"/>
              </w:rPr>
            </w:pPr>
            <w:r w:rsidRPr="003C5834">
              <w:rPr>
                <w:sz w:val="18"/>
                <w:szCs w:val="18"/>
              </w:rPr>
              <w:t>ITC 02.0.01 / ITC 02.1.01 Dirección facultativa y DSS</w:t>
            </w:r>
          </w:p>
        </w:tc>
        <w:tc>
          <w:tcPr>
            <w:tcW w:w="1276" w:type="dxa"/>
          </w:tcPr>
          <w:p w14:paraId="17132A81" w14:textId="77777777" w:rsidR="001B630D" w:rsidRPr="003C5834" w:rsidRDefault="001B630D" w:rsidP="009D37D6">
            <w:pPr>
              <w:rPr>
                <w:sz w:val="18"/>
                <w:szCs w:val="18"/>
              </w:rPr>
            </w:pPr>
          </w:p>
        </w:tc>
        <w:tc>
          <w:tcPr>
            <w:tcW w:w="1275" w:type="dxa"/>
          </w:tcPr>
          <w:p w14:paraId="555242D8" w14:textId="77777777" w:rsidR="001B630D" w:rsidRPr="003C5834" w:rsidRDefault="001B630D" w:rsidP="009D37D6">
            <w:pPr>
              <w:rPr>
                <w:sz w:val="18"/>
                <w:szCs w:val="18"/>
              </w:rPr>
            </w:pPr>
          </w:p>
        </w:tc>
        <w:tc>
          <w:tcPr>
            <w:tcW w:w="1701" w:type="dxa"/>
          </w:tcPr>
          <w:p w14:paraId="4FDB4A36" w14:textId="77777777" w:rsidR="001B630D" w:rsidRPr="003C5834" w:rsidRDefault="001B630D" w:rsidP="009D37D6">
            <w:pPr>
              <w:rPr>
                <w:sz w:val="18"/>
                <w:szCs w:val="18"/>
              </w:rPr>
            </w:pPr>
          </w:p>
        </w:tc>
        <w:tc>
          <w:tcPr>
            <w:tcW w:w="1695" w:type="dxa"/>
          </w:tcPr>
          <w:p w14:paraId="2ABAC91E" w14:textId="77777777" w:rsidR="001B630D" w:rsidRPr="003C5834" w:rsidRDefault="001B630D" w:rsidP="009D37D6">
            <w:pPr>
              <w:rPr>
                <w:sz w:val="18"/>
                <w:szCs w:val="18"/>
              </w:rPr>
            </w:pPr>
          </w:p>
        </w:tc>
      </w:tr>
      <w:tr w:rsidR="001B630D" w:rsidRPr="003C5834" w14:paraId="73DA0378" w14:textId="77777777" w:rsidTr="003C5834">
        <w:tc>
          <w:tcPr>
            <w:tcW w:w="421" w:type="dxa"/>
            <w:vAlign w:val="center"/>
          </w:tcPr>
          <w:p w14:paraId="672D3D61" w14:textId="45A8570E" w:rsidR="001B630D" w:rsidRPr="003C5834" w:rsidRDefault="003C5834" w:rsidP="001B630D">
            <w:pPr>
              <w:jc w:val="center"/>
              <w:rPr>
                <w:sz w:val="18"/>
                <w:szCs w:val="18"/>
              </w:rPr>
            </w:pPr>
            <w:r w:rsidRPr="003C5834">
              <w:rPr>
                <w:sz w:val="18"/>
                <w:szCs w:val="18"/>
              </w:rPr>
              <w:t>18</w:t>
            </w:r>
          </w:p>
        </w:tc>
        <w:tc>
          <w:tcPr>
            <w:tcW w:w="2126" w:type="dxa"/>
          </w:tcPr>
          <w:p w14:paraId="7A3D5491" w14:textId="7AD4A309" w:rsidR="001B630D" w:rsidRPr="003C5834" w:rsidRDefault="001B630D" w:rsidP="009D37D6">
            <w:pPr>
              <w:rPr>
                <w:sz w:val="18"/>
                <w:szCs w:val="18"/>
              </w:rPr>
            </w:pPr>
            <w:r w:rsidRPr="003C5834">
              <w:rPr>
                <w:sz w:val="18"/>
                <w:szCs w:val="18"/>
              </w:rPr>
              <w:t>ITC 02.0.02 Polvo</w:t>
            </w:r>
          </w:p>
        </w:tc>
        <w:tc>
          <w:tcPr>
            <w:tcW w:w="1276" w:type="dxa"/>
          </w:tcPr>
          <w:p w14:paraId="1DE2263B" w14:textId="77777777" w:rsidR="001B630D" w:rsidRPr="003C5834" w:rsidRDefault="001B630D" w:rsidP="009D37D6">
            <w:pPr>
              <w:rPr>
                <w:sz w:val="18"/>
                <w:szCs w:val="18"/>
              </w:rPr>
            </w:pPr>
          </w:p>
        </w:tc>
        <w:tc>
          <w:tcPr>
            <w:tcW w:w="1275" w:type="dxa"/>
          </w:tcPr>
          <w:p w14:paraId="07E15A1D" w14:textId="77777777" w:rsidR="001B630D" w:rsidRPr="003C5834" w:rsidRDefault="001B630D" w:rsidP="009D37D6">
            <w:pPr>
              <w:rPr>
                <w:sz w:val="18"/>
                <w:szCs w:val="18"/>
              </w:rPr>
            </w:pPr>
          </w:p>
        </w:tc>
        <w:tc>
          <w:tcPr>
            <w:tcW w:w="1701" w:type="dxa"/>
          </w:tcPr>
          <w:p w14:paraId="6B4AB23F" w14:textId="77777777" w:rsidR="001B630D" w:rsidRPr="003C5834" w:rsidRDefault="001B630D" w:rsidP="009D37D6">
            <w:pPr>
              <w:rPr>
                <w:sz w:val="18"/>
                <w:szCs w:val="18"/>
              </w:rPr>
            </w:pPr>
          </w:p>
        </w:tc>
        <w:tc>
          <w:tcPr>
            <w:tcW w:w="1695" w:type="dxa"/>
          </w:tcPr>
          <w:p w14:paraId="2BA4FF11" w14:textId="77777777" w:rsidR="001B630D" w:rsidRPr="003C5834" w:rsidRDefault="001B630D" w:rsidP="009D37D6">
            <w:pPr>
              <w:rPr>
                <w:sz w:val="18"/>
                <w:szCs w:val="18"/>
              </w:rPr>
            </w:pPr>
          </w:p>
        </w:tc>
      </w:tr>
      <w:tr w:rsidR="001B630D" w:rsidRPr="003C5834" w14:paraId="3A9DF2AA" w14:textId="77777777" w:rsidTr="003C5834">
        <w:tc>
          <w:tcPr>
            <w:tcW w:w="421" w:type="dxa"/>
            <w:vAlign w:val="center"/>
          </w:tcPr>
          <w:p w14:paraId="675B9F4F" w14:textId="0C1C55D0" w:rsidR="001B630D" w:rsidRPr="003C5834" w:rsidRDefault="003C5834" w:rsidP="001B630D">
            <w:pPr>
              <w:jc w:val="center"/>
              <w:rPr>
                <w:sz w:val="18"/>
                <w:szCs w:val="18"/>
              </w:rPr>
            </w:pPr>
            <w:r w:rsidRPr="003C5834">
              <w:rPr>
                <w:sz w:val="18"/>
                <w:szCs w:val="18"/>
              </w:rPr>
              <w:t>19</w:t>
            </w:r>
          </w:p>
        </w:tc>
        <w:tc>
          <w:tcPr>
            <w:tcW w:w="2126" w:type="dxa"/>
          </w:tcPr>
          <w:p w14:paraId="24FD95F8" w14:textId="675AF4A0" w:rsidR="001B630D" w:rsidRPr="003C5834" w:rsidRDefault="001B630D" w:rsidP="009D37D6">
            <w:pPr>
              <w:rPr>
                <w:sz w:val="18"/>
                <w:szCs w:val="18"/>
              </w:rPr>
            </w:pPr>
            <w:r w:rsidRPr="003C5834">
              <w:rPr>
                <w:sz w:val="18"/>
                <w:szCs w:val="18"/>
              </w:rPr>
              <w:t>ITC 07.1.01 Trabajos a cielo abierto. Seguridad del Personal</w:t>
            </w:r>
          </w:p>
        </w:tc>
        <w:tc>
          <w:tcPr>
            <w:tcW w:w="1276" w:type="dxa"/>
          </w:tcPr>
          <w:p w14:paraId="2F6F070A" w14:textId="77777777" w:rsidR="001B630D" w:rsidRPr="003C5834" w:rsidRDefault="001B630D" w:rsidP="009D37D6">
            <w:pPr>
              <w:rPr>
                <w:sz w:val="18"/>
                <w:szCs w:val="18"/>
              </w:rPr>
            </w:pPr>
          </w:p>
        </w:tc>
        <w:tc>
          <w:tcPr>
            <w:tcW w:w="1275" w:type="dxa"/>
          </w:tcPr>
          <w:p w14:paraId="516DCA19" w14:textId="77777777" w:rsidR="001B630D" w:rsidRPr="003C5834" w:rsidRDefault="001B630D" w:rsidP="009D37D6">
            <w:pPr>
              <w:rPr>
                <w:sz w:val="18"/>
                <w:szCs w:val="18"/>
              </w:rPr>
            </w:pPr>
          </w:p>
        </w:tc>
        <w:tc>
          <w:tcPr>
            <w:tcW w:w="1701" w:type="dxa"/>
          </w:tcPr>
          <w:p w14:paraId="7BEEF526" w14:textId="77777777" w:rsidR="001B630D" w:rsidRPr="003C5834" w:rsidRDefault="001B630D" w:rsidP="009D37D6">
            <w:pPr>
              <w:rPr>
                <w:sz w:val="18"/>
                <w:szCs w:val="18"/>
              </w:rPr>
            </w:pPr>
          </w:p>
        </w:tc>
        <w:tc>
          <w:tcPr>
            <w:tcW w:w="1695" w:type="dxa"/>
          </w:tcPr>
          <w:p w14:paraId="193FAB5E" w14:textId="77777777" w:rsidR="001B630D" w:rsidRPr="003C5834" w:rsidRDefault="001B630D" w:rsidP="009D37D6">
            <w:pPr>
              <w:rPr>
                <w:sz w:val="18"/>
                <w:szCs w:val="18"/>
              </w:rPr>
            </w:pPr>
          </w:p>
        </w:tc>
      </w:tr>
      <w:tr w:rsidR="001B630D" w:rsidRPr="003C5834" w14:paraId="357974D7" w14:textId="77777777" w:rsidTr="003C5834">
        <w:tc>
          <w:tcPr>
            <w:tcW w:w="421" w:type="dxa"/>
            <w:vAlign w:val="center"/>
          </w:tcPr>
          <w:p w14:paraId="40B88534" w14:textId="5690A05D" w:rsidR="001B630D" w:rsidRPr="003C5834" w:rsidRDefault="003C5834" w:rsidP="001B630D">
            <w:pPr>
              <w:jc w:val="center"/>
              <w:rPr>
                <w:sz w:val="18"/>
                <w:szCs w:val="18"/>
              </w:rPr>
            </w:pPr>
            <w:r w:rsidRPr="003C5834">
              <w:rPr>
                <w:sz w:val="18"/>
                <w:szCs w:val="18"/>
              </w:rPr>
              <w:t>20</w:t>
            </w:r>
          </w:p>
        </w:tc>
        <w:tc>
          <w:tcPr>
            <w:tcW w:w="2126" w:type="dxa"/>
          </w:tcPr>
          <w:p w14:paraId="00172523" w14:textId="46F9FC0A" w:rsidR="001B630D" w:rsidRPr="003C5834" w:rsidRDefault="001B630D" w:rsidP="009D37D6">
            <w:pPr>
              <w:rPr>
                <w:sz w:val="18"/>
                <w:szCs w:val="18"/>
              </w:rPr>
            </w:pPr>
            <w:r w:rsidRPr="003C5834">
              <w:rPr>
                <w:sz w:val="18"/>
                <w:szCs w:val="18"/>
              </w:rPr>
              <w:t>ITC 07.1.03 Trabajos a cielo abierto. Desarrollo de las labores</w:t>
            </w:r>
          </w:p>
        </w:tc>
        <w:tc>
          <w:tcPr>
            <w:tcW w:w="1276" w:type="dxa"/>
          </w:tcPr>
          <w:p w14:paraId="12F86A9D" w14:textId="77777777" w:rsidR="001B630D" w:rsidRPr="003C5834" w:rsidRDefault="001B630D" w:rsidP="009D37D6">
            <w:pPr>
              <w:rPr>
                <w:sz w:val="18"/>
                <w:szCs w:val="18"/>
              </w:rPr>
            </w:pPr>
          </w:p>
        </w:tc>
        <w:tc>
          <w:tcPr>
            <w:tcW w:w="1275" w:type="dxa"/>
          </w:tcPr>
          <w:p w14:paraId="5F1EB3AB" w14:textId="77777777" w:rsidR="001B630D" w:rsidRPr="003C5834" w:rsidRDefault="001B630D" w:rsidP="009D37D6">
            <w:pPr>
              <w:rPr>
                <w:sz w:val="18"/>
                <w:szCs w:val="18"/>
              </w:rPr>
            </w:pPr>
          </w:p>
        </w:tc>
        <w:tc>
          <w:tcPr>
            <w:tcW w:w="1701" w:type="dxa"/>
          </w:tcPr>
          <w:p w14:paraId="37DF9C2E" w14:textId="77777777" w:rsidR="001B630D" w:rsidRPr="003C5834" w:rsidRDefault="001B630D" w:rsidP="009D37D6">
            <w:pPr>
              <w:rPr>
                <w:sz w:val="18"/>
                <w:szCs w:val="18"/>
              </w:rPr>
            </w:pPr>
          </w:p>
        </w:tc>
        <w:tc>
          <w:tcPr>
            <w:tcW w:w="1695" w:type="dxa"/>
          </w:tcPr>
          <w:p w14:paraId="1877580C" w14:textId="77777777" w:rsidR="001B630D" w:rsidRPr="003C5834" w:rsidRDefault="001B630D" w:rsidP="009D37D6">
            <w:pPr>
              <w:rPr>
                <w:sz w:val="18"/>
                <w:szCs w:val="18"/>
              </w:rPr>
            </w:pPr>
          </w:p>
        </w:tc>
      </w:tr>
      <w:tr w:rsidR="001B630D" w:rsidRPr="003C5834" w14:paraId="66438DA6" w14:textId="77777777" w:rsidTr="003C5834">
        <w:tc>
          <w:tcPr>
            <w:tcW w:w="421" w:type="dxa"/>
            <w:vAlign w:val="center"/>
          </w:tcPr>
          <w:p w14:paraId="159BACBC" w14:textId="0AE7D65D" w:rsidR="001B630D" w:rsidRPr="003C5834" w:rsidRDefault="003C5834" w:rsidP="001B630D">
            <w:pPr>
              <w:jc w:val="center"/>
              <w:rPr>
                <w:sz w:val="18"/>
                <w:szCs w:val="18"/>
              </w:rPr>
            </w:pPr>
            <w:r w:rsidRPr="003C5834">
              <w:rPr>
                <w:sz w:val="18"/>
                <w:szCs w:val="18"/>
              </w:rPr>
              <w:t>21</w:t>
            </w:r>
          </w:p>
        </w:tc>
        <w:tc>
          <w:tcPr>
            <w:tcW w:w="2126" w:type="dxa"/>
          </w:tcPr>
          <w:p w14:paraId="6C57D53B" w14:textId="58E5BBC1" w:rsidR="001B630D" w:rsidRPr="003C5834" w:rsidRDefault="001B630D" w:rsidP="009D37D6">
            <w:pPr>
              <w:rPr>
                <w:sz w:val="18"/>
                <w:szCs w:val="18"/>
              </w:rPr>
            </w:pPr>
            <w:r w:rsidRPr="003C5834">
              <w:rPr>
                <w:sz w:val="18"/>
                <w:szCs w:val="18"/>
              </w:rPr>
              <w:t>ITC 12.0.01 – Evaluación de la conformidad de productos para uso en minería</w:t>
            </w:r>
          </w:p>
        </w:tc>
        <w:tc>
          <w:tcPr>
            <w:tcW w:w="1276" w:type="dxa"/>
          </w:tcPr>
          <w:p w14:paraId="009C320C" w14:textId="77777777" w:rsidR="001B630D" w:rsidRPr="003C5834" w:rsidRDefault="001B630D" w:rsidP="009D37D6">
            <w:pPr>
              <w:rPr>
                <w:sz w:val="18"/>
                <w:szCs w:val="18"/>
              </w:rPr>
            </w:pPr>
          </w:p>
        </w:tc>
        <w:tc>
          <w:tcPr>
            <w:tcW w:w="1275" w:type="dxa"/>
          </w:tcPr>
          <w:p w14:paraId="0338A259" w14:textId="77777777" w:rsidR="001B630D" w:rsidRPr="003C5834" w:rsidRDefault="001B630D" w:rsidP="009D37D6">
            <w:pPr>
              <w:rPr>
                <w:sz w:val="18"/>
                <w:szCs w:val="18"/>
              </w:rPr>
            </w:pPr>
          </w:p>
        </w:tc>
        <w:tc>
          <w:tcPr>
            <w:tcW w:w="1701" w:type="dxa"/>
          </w:tcPr>
          <w:p w14:paraId="2EB8D559" w14:textId="77777777" w:rsidR="001B630D" w:rsidRPr="003C5834" w:rsidRDefault="001B630D" w:rsidP="009D37D6">
            <w:pPr>
              <w:rPr>
                <w:sz w:val="18"/>
                <w:szCs w:val="18"/>
              </w:rPr>
            </w:pPr>
          </w:p>
        </w:tc>
        <w:tc>
          <w:tcPr>
            <w:tcW w:w="1695" w:type="dxa"/>
          </w:tcPr>
          <w:p w14:paraId="03DD9256" w14:textId="77777777" w:rsidR="001B630D" w:rsidRPr="003C5834" w:rsidRDefault="001B630D" w:rsidP="009D37D6">
            <w:pPr>
              <w:rPr>
                <w:sz w:val="18"/>
                <w:szCs w:val="18"/>
              </w:rPr>
            </w:pPr>
          </w:p>
        </w:tc>
      </w:tr>
      <w:tr w:rsidR="001B630D" w:rsidRPr="003C5834" w14:paraId="3A4859DE" w14:textId="77777777" w:rsidTr="003C5834">
        <w:tc>
          <w:tcPr>
            <w:tcW w:w="421" w:type="dxa"/>
            <w:vAlign w:val="center"/>
          </w:tcPr>
          <w:p w14:paraId="20244CD2" w14:textId="48B95302" w:rsidR="001B630D" w:rsidRPr="003C5834" w:rsidRDefault="003C5834" w:rsidP="001B630D">
            <w:pPr>
              <w:jc w:val="center"/>
              <w:rPr>
                <w:sz w:val="18"/>
                <w:szCs w:val="18"/>
              </w:rPr>
            </w:pPr>
            <w:r w:rsidRPr="003C5834">
              <w:rPr>
                <w:sz w:val="18"/>
                <w:szCs w:val="18"/>
              </w:rPr>
              <w:t>22</w:t>
            </w:r>
          </w:p>
        </w:tc>
        <w:tc>
          <w:tcPr>
            <w:tcW w:w="2126" w:type="dxa"/>
          </w:tcPr>
          <w:p w14:paraId="2F6ECF04" w14:textId="6BC350CC" w:rsidR="001B630D" w:rsidRPr="003C5834" w:rsidRDefault="001B630D" w:rsidP="009D37D6">
            <w:pPr>
              <w:rPr>
                <w:sz w:val="18"/>
                <w:szCs w:val="18"/>
              </w:rPr>
            </w:pPr>
            <w:r w:rsidRPr="003C5834">
              <w:rPr>
                <w:sz w:val="18"/>
                <w:szCs w:val="18"/>
              </w:rPr>
              <w:t>Coordinación de Actividades Empresariales</w:t>
            </w:r>
          </w:p>
        </w:tc>
        <w:tc>
          <w:tcPr>
            <w:tcW w:w="1276" w:type="dxa"/>
          </w:tcPr>
          <w:p w14:paraId="49088972" w14:textId="77777777" w:rsidR="001B630D" w:rsidRPr="003C5834" w:rsidRDefault="001B630D" w:rsidP="009D37D6">
            <w:pPr>
              <w:rPr>
                <w:sz w:val="18"/>
                <w:szCs w:val="18"/>
              </w:rPr>
            </w:pPr>
          </w:p>
        </w:tc>
        <w:tc>
          <w:tcPr>
            <w:tcW w:w="1275" w:type="dxa"/>
          </w:tcPr>
          <w:p w14:paraId="678DAEB5" w14:textId="77777777" w:rsidR="001B630D" w:rsidRPr="003C5834" w:rsidRDefault="001B630D" w:rsidP="009D37D6">
            <w:pPr>
              <w:rPr>
                <w:sz w:val="18"/>
                <w:szCs w:val="18"/>
              </w:rPr>
            </w:pPr>
          </w:p>
        </w:tc>
        <w:tc>
          <w:tcPr>
            <w:tcW w:w="1701" w:type="dxa"/>
          </w:tcPr>
          <w:p w14:paraId="41743CDB" w14:textId="77777777" w:rsidR="001B630D" w:rsidRPr="003C5834" w:rsidRDefault="001B630D" w:rsidP="009D37D6">
            <w:pPr>
              <w:rPr>
                <w:sz w:val="18"/>
                <w:szCs w:val="18"/>
              </w:rPr>
            </w:pPr>
          </w:p>
        </w:tc>
        <w:tc>
          <w:tcPr>
            <w:tcW w:w="1695" w:type="dxa"/>
          </w:tcPr>
          <w:p w14:paraId="234F7501" w14:textId="77777777" w:rsidR="001B630D" w:rsidRPr="003C5834" w:rsidRDefault="001B630D" w:rsidP="009D37D6">
            <w:pPr>
              <w:rPr>
                <w:sz w:val="18"/>
                <w:szCs w:val="18"/>
              </w:rPr>
            </w:pPr>
          </w:p>
        </w:tc>
      </w:tr>
    </w:tbl>
    <w:p w14:paraId="5DB51DE4" w14:textId="77777777" w:rsidR="000F4549" w:rsidRDefault="000F4549" w:rsidP="00121A31"/>
    <w:p w14:paraId="59BE7102" w14:textId="55D0A552" w:rsidR="003C5834" w:rsidRPr="003C5834" w:rsidRDefault="001A509C" w:rsidP="00121A31">
      <w:pPr>
        <w:rPr>
          <w:i/>
          <w:iCs/>
        </w:rPr>
      </w:pPr>
      <w:r>
        <w:rPr>
          <w:i/>
          <w:iCs/>
        </w:rPr>
        <w:t>Esta clasificación</w:t>
      </w:r>
      <w:r w:rsidR="00773121">
        <w:rPr>
          <w:i/>
          <w:iCs/>
        </w:rPr>
        <w:t xml:space="preserve"> puede coincidir con </w:t>
      </w:r>
      <w:r w:rsidR="003B1F11">
        <w:rPr>
          <w:i/>
          <w:iCs/>
        </w:rPr>
        <w:t>los ítems</w:t>
      </w:r>
      <w:r w:rsidR="00773121">
        <w:rPr>
          <w:i/>
          <w:iCs/>
        </w:rPr>
        <w:t xml:space="preserve"> que no cumplan por temática, o no, en función del criterio establecido por el auditor.</w:t>
      </w:r>
    </w:p>
    <w:p w14:paraId="43B6593A" w14:textId="78085DE7" w:rsidR="003C5834" w:rsidRPr="003C5834" w:rsidRDefault="003C5834" w:rsidP="00121A31">
      <w:pPr>
        <w:rPr>
          <w:i/>
          <w:iCs/>
        </w:rPr>
      </w:pPr>
      <w:r>
        <w:rPr>
          <w:i/>
          <w:iCs/>
        </w:rPr>
        <w:t>Incluir los comentarios considerados al respecto.</w:t>
      </w:r>
    </w:p>
    <w:p w14:paraId="63910A96" w14:textId="68B87461" w:rsidR="008F6292" w:rsidRPr="008F6292" w:rsidRDefault="00CD236B" w:rsidP="00CD236B">
      <w:pPr>
        <w:pStyle w:val="Ttulo1"/>
      </w:pPr>
      <w:bookmarkStart w:id="25" w:name="_Toc214438778"/>
      <w:r>
        <w:t xml:space="preserve">8. </w:t>
      </w:r>
      <w:r w:rsidR="008F6292" w:rsidRPr="008E066B">
        <w:t>Evaluación de la eficacia del sistema</w:t>
      </w:r>
      <w:bookmarkEnd w:id="25"/>
    </w:p>
    <w:p w14:paraId="4E4FFE0C" w14:textId="1709EDD1" w:rsidR="008F6292" w:rsidRPr="00A32225" w:rsidRDefault="00CD236B" w:rsidP="00CD236B">
      <w:pPr>
        <w:pStyle w:val="Ttulo2"/>
      </w:pPr>
      <w:bookmarkStart w:id="26" w:name="_Toc214438779"/>
      <w:r>
        <w:t xml:space="preserve">8.1. </w:t>
      </w:r>
      <w:r w:rsidR="008F6292" w:rsidRPr="00A32225">
        <w:t>Análisis del grado de cumplimiento respecto a los requisitos de ISO 4500</w:t>
      </w:r>
      <w:r w:rsidR="008E066B" w:rsidRPr="00A32225">
        <w:t>1</w:t>
      </w:r>
      <w:bookmarkEnd w:id="26"/>
    </w:p>
    <w:p w14:paraId="56223359" w14:textId="702F8667" w:rsidR="008E066B" w:rsidRPr="00E9426A" w:rsidRDefault="008E066B" w:rsidP="008E066B">
      <w:pPr>
        <w:rPr>
          <w:i/>
          <w:iCs/>
        </w:rPr>
      </w:pPr>
      <w:r w:rsidRPr="00E9426A">
        <w:rPr>
          <w:i/>
          <w:iCs/>
        </w:rPr>
        <w:t>En caso de que sea de aplicación</w:t>
      </w:r>
    </w:p>
    <w:p w14:paraId="147C300B" w14:textId="77777777" w:rsidR="00A32225" w:rsidRDefault="00A32225" w:rsidP="00A32225">
      <w:r>
        <w:t>El análisis se ha realizado conforme a los requisitos de la norma UNE-EN ISO 45001:2018, evaluando los apartados del 4 al 10 en relación con la información y evidencias obtenidas durante la auditoría.</w:t>
      </w:r>
    </w:p>
    <w:p w14:paraId="20629E67" w14:textId="505C4CF9" w:rsidR="002E7AE9" w:rsidRPr="002E7AE9" w:rsidRDefault="002E7AE9" w:rsidP="00A32225">
      <w:pPr>
        <w:rPr>
          <w:i/>
          <w:iCs/>
        </w:rPr>
      </w:pPr>
      <w:r w:rsidRPr="002E7AE9">
        <w:rPr>
          <w:i/>
          <w:iCs/>
        </w:rPr>
        <w:t>A continuación</w:t>
      </w:r>
      <w:r>
        <w:rPr>
          <w:i/>
          <w:iCs/>
        </w:rPr>
        <w:t>,</w:t>
      </w:r>
      <w:r w:rsidRPr="002E7AE9">
        <w:rPr>
          <w:i/>
          <w:iCs/>
        </w:rPr>
        <w:t xml:space="preserve"> se muestra un ejemplo de puntos de la norma a controlar:</w:t>
      </w:r>
    </w:p>
    <w:tbl>
      <w:tblPr>
        <w:tblStyle w:val="Tablaconcuadrcula"/>
        <w:tblW w:w="0" w:type="auto"/>
        <w:tblLook w:val="04A0" w:firstRow="1" w:lastRow="0" w:firstColumn="1" w:lastColumn="0" w:noHBand="0" w:noVBand="1"/>
      </w:tblPr>
      <w:tblGrid>
        <w:gridCol w:w="1111"/>
        <w:gridCol w:w="1436"/>
        <w:gridCol w:w="2633"/>
        <w:gridCol w:w="1625"/>
        <w:gridCol w:w="1689"/>
      </w:tblGrid>
      <w:tr w:rsidR="002E7AE9" w:rsidRPr="002E7AE9" w14:paraId="7B6A6C2F" w14:textId="77777777" w:rsidTr="002E7AE9">
        <w:tc>
          <w:tcPr>
            <w:tcW w:w="1111" w:type="dxa"/>
            <w:vAlign w:val="center"/>
          </w:tcPr>
          <w:p w14:paraId="7047CDC0" w14:textId="42DAF35B" w:rsidR="002E7AE9" w:rsidRPr="002E7AE9" w:rsidRDefault="002E7AE9" w:rsidP="002E7AE9">
            <w:pPr>
              <w:jc w:val="center"/>
              <w:rPr>
                <w:b/>
                <w:bCs/>
                <w:color w:val="A31712"/>
                <w:sz w:val="18"/>
                <w:szCs w:val="18"/>
              </w:rPr>
            </w:pPr>
            <w:r w:rsidRPr="002E7AE9">
              <w:rPr>
                <w:b/>
                <w:bCs/>
                <w:color w:val="A31712"/>
                <w:sz w:val="18"/>
                <w:szCs w:val="18"/>
              </w:rPr>
              <w:t>CLÁUSULA ISO 45001</w:t>
            </w:r>
          </w:p>
        </w:tc>
        <w:tc>
          <w:tcPr>
            <w:tcW w:w="1436" w:type="dxa"/>
            <w:vAlign w:val="center"/>
          </w:tcPr>
          <w:p w14:paraId="0DAD2E52" w14:textId="4FF0FDF9" w:rsidR="002E7AE9" w:rsidRPr="002E7AE9" w:rsidRDefault="002E7AE9" w:rsidP="002E7AE9">
            <w:pPr>
              <w:jc w:val="center"/>
              <w:rPr>
                <w:b/>
                <w:bCs/>
                <w:color w:val="A31712"/>
                <w:sz w:val="18"/>
                <w:szCs w:val="18"/>
              </w:rPr>
            </w:pPr>
            <w:r w:rsidRPr="002E7AE9">
              <w:rPr>
                <w:b/>
                <w:bCs/>
                <w:color w:val="A31712"/>
                <w:sz w:val="18"/>
                <w:szCs w:val="18"/>
              </w:rPr>
              <w:t>ELEMENTO EVALUADO</w:t>
            </w:r>
          </w:p>
        </w:tc>
        <w:tc>
          <w:tcPr>
            <w:tcW w:w="2633" w:type="dxa"/>
            <w:vAlign w:val="center"/>
          </w:tcPr>
          <w:p w14:paraId="47D6C519" w14:textId="5ECCB074" w:rsidR="002E7AE9" w:rsidRPr="002E7AE9" w:rsidRDefault="002E7AE9" w:rsidP="002E7AE9">
            <w:pPr>
              <w:jc w:val="center"/>
              <w:rPr>
                <w:b/>
                <w:bCs/>
                <w:color w:val="A31712"/>
                <w:sz w:val="18"/>
                <w:szCs w:val="18"/>
              </w:rPr>
            </w:pPr>
            <w:r w:rsidRPr="002E7AE9">
              <w:rPr>
                <w:b/>
                <w:bCs/>
                <w:color w:val="A31712"/>
                <w:sz w:val="18"/>
                <w:szCs w:val="18"/>
              </w:rPr>
              <w:t>NIVEL DE CUMPLIMIENTO*</w:t>
            </w:r>
          </w:p>
        </w:tc>
        <w:tc>
          <w:tcPr>
            <w:tcW w:w="1625" w:type="dxa"/>
            <w:vAlign w:val="center"/>
          </w:tcPr>
          <w:p w14:paraId="15542A99" w14:textId="52E5DC32" w:rsidR="002E7AE9" w:rsidRPr="002E7AE9" w:rsidRDefault="002E7AE9" w:rsidP="002E7AE9">
            <w:pPr>
              <w:jc w:val="center"/>
              <w:rPr>
                <w:b/>
                <w:bCs/>
                <w:color w:val="A31712"/>
                <w:sz w:val="18"/>
                <w:szCs w:val="18"/>
              </w:rPr>
            </w:pPr>
            <w:r w:rsidRPr="002E7AE9">
              <w:rPr>
                <w:b/>
                <w:bCs/>
                <w:color w:val="A31712"/>
                <w:sz w:val="18"/>
                <w:szCs w:val="18"/>
              </w:rPr>
              <w:t>EVIDENCIAS PRINCIPALES</w:t>
            </w:r>
          </w:p>
        </w:tc>
        <w:tc>
          <w:tcPr>
            <w:tcW w:w="1689" w:type="dxa"/>
            <w:vAlign w:val="center"/>
          </w:tcPr>
          <w:p w14:paraId="58F2F33E" w14:textId="62EB3D1B" w:rsidR="002E7AE9" w:rsidRPr="002E7AE9" w:rsidRDefault="002E7AE9" w:rsidP="002E7AE9">
            <w:pPr>
              <w:jc w:val="center"/>
              <w:rPr>
                <w:b/>
                <w:bCs/>
                <w:color w:val="A31712"/>
                <w:sz w:val="18"/>
                <w:szCs w:val="18"/>
              </w:rPr>
            </w:pPr>
            <w:r w:rsidRPr="002E7AE9">
              <w:rPr>
                <w:b/>
                <w:bCs/>
                <w:color w:val="A31712"/>
                <w:sz w:val="18"/>
                <w:szCs w:val="18"/>
              </w:rPr>
              <w:t>OBSERVACIONES</w:t>
            </w:r>
          </w:p>
        </w:tc>
      </w:tr>
      <w:tr w:rsidR="002E7AE9" w:rsidRPr="002E7AE9" w14:paraId="64492D65" w14:textId="77777777" w:rsidTr="002E7AE9">
        <w:tc>
          <w:tcPr>
            <w:tcW w:w="1111" w:type="dxa"/>
          </w:tcPr>
          <w:p w14:paraId="3CC53F09" w14:textId="57EBEC11" w:rsidR="002E7AE9" w:rsidRPr="002E7AE9" w:rsidRDefault="002E7AE9" w:rsidP="00A32225">
            <w:pPr>
              <w:rPr>
                <w:sz w:val="18"/>
                <w:szCs w:val="18"/>
              </w:rPr>
            </w:pPr>
            <w:r w:rsidRPr="002E7AE9">
              <w:rPr>
                <w:sz w:val="18"/>
                <w:szCs w:val="18"/>
              </w:rPr>
              <w:t>4</w:t>
            </w:r>
          </w:p>
        </w:tc>
        <w:tc>
          <w:tcPr>
            <w:tcW w:w="1436" w:type="dxa"/>
          </w:tcPr>
          <w:p w14:paraId="76100EC3" w14:textId="7A16CE0E" w:rsidR="002E7AE9" w:rsidRPr="002E7AE9" w:rsidRDefault="002E7AE9" w:rsidP="00A32225">
            <w:pPr>
              <w:rPr>
                <w:sz w:val="18"/>
                <w:szCs w:val="18"/>
              </w:rPr>
            </w:pPr>
            <w:r w:rsidRPr="002E7AE9">
              <w:rPr>
                <w:sz w:val="18"/>
                <w:szCs w:val="18"/>
              </w:rPr>
              <w:t>Contexto de la organización</w:t>
            </w:r>
          </w:p>
        </w:tc>
        <w:tc>
          <w:tcPr>
            <w:tcW w:w="2633" w:type="dxa"/>
          </w:tcPr>
          <w:p w14:paraId="61134E84" w14:textId="77777777" w:rsidR="002E7AE9" w:rsidRPr="002E7AE9" w:rsidRDefault="002E7AE9" w:rsidP="00A32225">
            <w:pPr>
              <w:rPr>
                <w:sz w:val="18"/>
                <w:szCs w:val="18"/>
              </w:rPr>
            </w:pPr>
          </w:p>
        </w:tc>
        <w:tc>
          <w:tcPr>
            <w:tcW w:w="1625" w:type="dxa"/>
          </w:tcPr>
          <w:p w14:paraId="3CB80B93" w14:textId="77777777" w:rsidR="002E7AE9" w:rsidRPr="002E7AE9" w:rsidRDefault="002E7AE9" w:rsidP="00A32225">
            <w:pPr>
              <w:rPr>
                <w:sz w:val="18"/>
                <w:szCs w:val="18"/>
              </w:rPr>
            </w:pPr>
          </w:p>
        </w:tc>
        <w:tc>
          <w:tcPr>
            <w:tcW w:w="1689" w:type="dxa"/>
          </w:tcPr>
          <w:p w14:paraId="7BA0D646" w14:textId="77777777" w:rsidR="002E7AE9" w:rsidRPr="002E7AE9" w:rsidRDefault="002E7AE9" w:rsidP="00A32225">
            <w:pPr>
              <w:rPr>
                <w:sz w:val="18"/>
                <w:szCs w:val="18"/>
              </w:rPr>
            </w:pPr>
          </w:p>
        </w:tc>
      </w:tr>
      <w:tr w:rsidR="002E7AE9" w:rsidRPr="002E7AE9" w14:paraId="67DD8A84" w14:textId="77777777" w:rsidTr="002E7AE9">
        <w:tc>
          <w:tcPr>
            <w:tcW w:w="1111" w:type="dxa"/>
          </w:tcPr>
          <w:p w14:paraId="665F602B" w14:textId="3E63A790" w:rsidR="002E7AE9" w:rsidRPr="002E7AE9" w:rsidRDefault="002E7AE9" w:rsidP="00A32225">
            <w:pPr>
              <w:rPr>
                <w:sz w:val="18"/>
                <w:szCs w:val="18"/>
              </w:rPr>
            </w:pPr>
            <w:r>
              <w:rPr>
                <w:sz w:val="18"/>
                <w:szCs w:val="18"/>
              </w:rPr>
              <w:t>5</w:t>
            </w:r>
          </w:p>
        </w:tc>
        <w:tc>
          <w:tcPr>
            <w:tcW w:w="1436" w:type="dxa"/>
          </w:tcPr>
          <w:p w14:paraId="73F941B6" w14:textId="5C442C48" w:rsidR="002E7AE9" w:rsidRPr="002E7AE9" w:rsidRDefault="002E7AE9" w:rsidP="00A32225">
            <w:pPr>
              <w:rPr>
                <w:sz w:val="18"/>
                <w:szCs w:val="18"/>
              </w:rPr>
            </w:pPr>
            <w:r w:rsidRPr="002E7AE9">
              <w:rPr>
                <w:sz w:val="18"/>
                <w:szCs w:val="18"/>
              </w:rPr>
              <w:t>Liderazgo y participación de los trabajadores</w:t>
            </w:r>
          </w:p>
        </w:tc>
        <w:tc>
          <w:tcPr>
            <w:tcW w:w="2633" w:type="dxa"/>
          </w:tcPr>
          <w:p w14:paraId="3C5AD921" w14:textId="77777777" w:rsidR="002E7AE9" w:rsidRPr="002E7AE9" w:rsidRDefault="002E7AE9" w:rsidP="00A32225">
            <w:pPr>
              <w:rPr>
                <w:sz w:val="18"/>
                <w:szCs w:val="18"/>
              </w:rPr>
            </w:pPr>
          </w:p>
        </w:tc>
        <w:tc>
          <w:tcPr>
            <w:tcW w:w="1625" w:type="dxa"/>
          </w:tcPr>
          <w:p w14:paraId="0448A421" w14:textId="77777777" w:rsidR="002E7AE9" w:rsidRPr="002E7AE9" w:rsidRDefault="002E7AE9" w:rsidP="00A32225">
            <w:pPr>
              <w:rPr>
                <w:sz w:val="18"/>
                <w:szCs w:val="18"/>
              </w:rPr>
            </w:pPr>
          </w:p>
        </w:tc>
        <w:tc>
          <w:tcPr>
            <w:tcW w:w="1689" w:type="dxa"/>
          </w:tcPr>
          <w:p w14:paraId="71CD30FF" w14:textId="77777777" w:rsidR="002E7AE9" w:rsidRPr="002E7AE9" w:rsidRDefault="002E7AE9" w:rsidP="00A32225">
            <w:pPr>
              <w:rPr>
                <w:sz w:val="18"/>
                <w:szCs w:val="18"/>
              </w:rPr>
            </w:pPr>
          </w:p>
        </w:tc>
      </w:tr>
      <w:tr w:rsidR="002E7AE9" w:rsidRPr="002E7AE9" w14:paraId="757C8BC3" w14:textId="77777777" w:rsidTr="002E7AE9">
        <w:tc>
          <w:tcPr>
            <w:tcW w:w="1111" w:type="dxa"/>
          </w:tcPr>
          <w:p w14:paraId="3917C8BD" w14:textId="1837A7C0" w:rsidR="002E7AE9" w:rsidRPr="002E7AE9" w:rsidRDefault="002E7AE9" w:rsidP="00A32225">
            <w:pPr>
              <w:rPr>
                <w:sz w:val="18"/>
                <w:szCs w:val="18"/>
              </w:rPr>
            </w:pPr>
            <w:r>
              <w:rPr>
                <w:sz w:val="18"/>
                <w:szCs w:val="18"/>
              </w:rPr>
              <w:t>6</w:t>
            </w:r>
          </w:p>
        </w:tc>
        <w:tc>
          <w:tcPr>
            <w:tcW w:w="1436" w:type="dxa"/>
          </w:tcPr>
          <w:p w14:paraId="607CCBE1" w14:textId="43CBAEAC" w:rsidR="002E7AE9" w:rsidRPr="002E7AE9" w:rsidRDefault="002E7AE9" w:rsidP="00A32225">
            <w:pPr>
              <w:rPr>
                <w:sz w:val="18"/>
                <w:szCs w:val="18"/>
              </w:rPr>
            </w:pPr>
            <w:r w:rsidRPr="002E7AE9">
              <w:rPr>
                <w:sz w:val="18"/>
                <w:szCs w:val="18"/>
              </w:rPr>
              <w:t>Planificación (riesgos, oportunidades, objetivos)</w:t>
            </w:r>
          </w:p>
        </w:tc>
        <w:tc>
          <w:tcPr>
            <w:tcW w:w="2633" w:type="dxa"/>
          </w:tcPr>
          <w:p w14:paraId="2EA6730C" w14:textId="77777777" w:rsidR="002E7AE9" w:rsidRPr="002E7AE9" w:rsidRDefault="002E7AE9" w:rsidP="00A32225">
            <w:pPr>
              <w:rPr>
                <w:sz w:val="18"/>
                <w:szCs w:val="18"/>
              </w:rPr>
            </w:pPr>
          </w:p>
        </w:tc>
        <w:tc>
          <w:tcPr>
            <w:tcW w:w="1625" w:type="dxa"/>
          </w:tcPr>
          <w:p w14:paraId="429853F3" w14:textId="77777777" w:rsidR="002E7AE9" w:rsidRPr="002E7AE9" w:rsidRDefault="002E7AE9" w:rsidP="00A32225">
            <w:pPr>
              <w:rPr>
                <w:sz w:val="18"/>
                <w:szCs w:val="18"/>
              </w:rPr>
            </w:pPr>
          </w:p>
        </w:tc>
        <w:tc>
          <w:tcPr>
            <w:tcW w:w="1689" w:type="dxa"/>
          </w:tcPr>
          <w:p w14:paraId="68D95AC8" w14:textId="77777777" w:rsidR="002E7AE9" w:rsidRPr="002E7AE9" w:rsidRDefault="002E7AE9" w:rsidP="00A32225">
            <w:pPr>
              <w:rPr>
                <w:sz w:val="18"/>
                <w:szCs w:val="18"/>
              </w:rPr>
            </w:pPr>
          </w:p>
        </w:tc>
      </w:tr>
      <w:tr w:rsidR="002E7AE9" w:rsidRPr="002E7AE9" w14:paraId="041BCF01" w14:textId="77777777" w:rsidTr="002E7AE9">
        <w:tc>
          <w:tcPr>
            <w:tcW w:w="1111" w:type="dxa"/>
          </w:tcPr>
          <w:p w14:paraId="460AA144" w14:textId="2A2B378F" w:rsidR="002E7AE9" w:rsidRPr="002E7AE9" w:rsidRDefault="002E7AE9" w:rsidP="00A32225">
            <w:pPr>
              <w:rPr>
                <w:sz w:val="18"/>
                <w:szCs w:val="18"/>
              </w:rPr>
            </w:pPr>
            <w:r>
              <w:rPr>
                <w:sz w:val="18"/>
                <w:szCs w:val="18"/>
              </w:rPr>
              <w:t>7</w:t>
            </w:r>
          </w:p>
        </w:tc>
        <w:tc>
          <w:tcPr>
            <w:tcW w:w="1436" w:type="dxa"/>
          </w:tcPr>
          <w:p w14:paraId="20D9770F" w14:textId="389CB61B" w:rsidR="002E7AE9" w:rsidRPr="002E7AE9" w:rsidRDefault="002E7AE9" w:rsidP="00A32225">
            <w:pPr>
              <w:rPr>
                <w:sz w:val="18"/>
                <w:szCs w:val="18"/>
              </w:rPr>
            </w:pPr>
            <w:r w:rsidRPr="002E7AE9">
              <w:rPr>
                <w:sz w:val="18"/>
                <w:szCs w:val="18"/>
              </w:rPr>
              <w:t>Apoyo (recursos, competencia, comunicación, información documentada</w:t>
            </w:r>
          </w:p>
        </w:tc>
        <w:tc>
          <w:tcPr>
            <w:tcW w:w="2633" w:type="dxa"/>
          </w:tcPr>
          <w:p w14:paraId="51B94D9E" w14:textId="77777777" w:rsidR="002E7AE9" w:rsidRPr="002E7AE9" w:rsidRDefault="002E7AE9" w:rsidP="00A32225">
            <w:pPr>
              <w:rPr>
                <w:sz w:val="18"/>
                <w:szCs w:val="18"/>
              </w:rPr>
            </w:pPr>
          </w:p>
        </w:tc>
        <w:tc>
          <w:tcPr>
            <w:tcW w:w="1625" w:type="dxa"/>
          </w:tcPr>
          <w:p w14:paraId="4CE39810" w14:textId="77777777" w:rsidR="002E7AE9" w:rsidRPr="002E7AE9" w:rsidRDefault="002E7AE9" w:rsidP="00A32225">
            <w:pPr>
              <w:rPr>
                <w:sz w:val="18"/>
                <w:szCs w:val="18"/>
              </w:rPr>
            </w:pPr>
          </w:p>
        </w:tc>
        <w:tc>
          <w:tcPr>
            <w:tcW w:w="1689" w:type="dxa"/>
          </w:tcPr>
          <w:p w14:paraId="524D8CB5" w14:textId="77777777" w:rsidR="002E7AE9" w:rsidRPr="002E7AE9" w:rsidRDefault="002E7AE9" w:rsidP="00A32225">
            <w:pPr>
              <w:rPr>
                <w:sz w:val="18"/>
                <w:szCs w:val="18"/>
              </w:rPr>
            </w:pPr>
          </w:p>
        </w:tc>
      </w:tr>
      <w:tr w:rsidR="002E7AE9" w:rsidRPr="002E7AE9" w14:paraId="78EC567E" w14:textId="77777777" w:rsidTr="002E7AE9">
        <w:tc>
          <w:tcPr>
            <w:tcW w:w="1111" w:type="dxa"/>
          </w:tcPr>
          <w:p w14:paraId="39E10546" w14:textId="56FF3560" w:rsidR="002E7AE9" w:rsidRPr="002E7AE9" w:rsidRDefault="002E7AE9" w:rsidP="00A32225">
            <w:pPr>
              <w:rPr>
                <w:sz w:val="18"/>
                <w:szCs w:val="18"/>
              </w:rPr>
            </w:pPr>
            <w:r>
              <w:rPr>
                <w:sz w:val="18"/>
                <w:szCs w:val="18"/>
              </w:rPr>
              <w:lastRenderedPageBreak/>
              <w:t>8</w:t>
            </w:r>
          </w:p>
        </w:tc>
        <w:tc>
          <w:tcPr>
            <w:tcW w:w="1436" w:type="dxa"/>
          </w:tcPr>
          <w:p w14:paraId="089412D8" w14:textId="5F23BCDC" w:rsidR="002E7AE9" w:rsidRPr="002E7AE9" w:rsidRDefault="002E7AE9" w:rsidP="00A32225">
            <w:pPr>
              <w:rPr>
                <w:sz w:val="18"/>
                <w:szCs w:val="18"/>
              </w:rPr>
            </w:pPr>
            <w:r w:rsidRPr="002E7AE9">
              <w:rPr>
                <w:sz w:val="18"/>
                <w:szCs w:val="18"/>
              </w:rPr>
              <w:t>Operación (control operacional, gestión del cambio, emergencias)</w:t>
            </w:r>
          </w:p>
        </w:tc>
        <w:tc>
          <w:tcPr>
            <w:tcW w:w="2633" w:type="dxa"/>
          </w:tcPr>
          <w:p w14:paraId="33A395BA" w14:textId="77777777" w:rsidR="002E7AE9" w:rsidRPr="002E7AE9" w:rsidRDefault="002E7AE9" w:rsidP="00A32225">
            <w:pPr>
              <w:rPr>
                <w:sz w:val="18"/>
                <w:szCs w:val="18"/>
              </w:rPr>
            </w:pPr>
          </w:p>
        </w:tc>
        <w:tc>
          <w:tcPr>
            <w:tcW w:w="1625" w:type="dxa"/>
          </w:tcPr>
          <w:p w14:paraId="25B3CF52" w14:textId="77777777" w:rsidR="002E7AE9" w:rsidRPr="002E7AE9" w:rsidRDefault="002E7AE9" w:rsidP="00A32225">
            <w:pPr>
              <w:rPr>
                <w:sz w:val="18"/>
                <w:szCs w:val="18"/>
              </w:rPr>
            </w:pPr>
          </w:p>
        </w:tc>
        <w:tc>
          <w:tcPr>
            <w:tcW w:w="1689" w:type="dxa"/>
          </w:tcPr>
          <w:p w14:paraId="7E2552F4" w14:textId="77777777" w:rsidR="002E7AE9" w:rsidRPr="002E7AE9" w:rsidRDefault="002E7AE9" w:rsidP="00A32225">
            <w:pPr>
              <w:rPr>
                <w:sz w:val="18"/>
                <w:szCs w:val="18"/>
              </w:rPr>
            </w:pPr>
          </w:p>
        </w:tc>
      </w:tr>
      <w:tr w:rsidR="002E7AE9" w:rsidRPr="002E7AE9" w14:paraId="54EA6A06" w14:textId="77777777" w:rsidTr="002E7AE9">
        <w:tc>
          <w:tcPr>
            <w:tcW w:w="1111" w:type="dxa"/>
          </w:tcPr>
          <w:p w14:paraId="11CF62DB" w14:textId="6C25B2F9" w:rsidR="002E7AE9" w:rsidRPr="002E7AE9" w:rsidRDefault="002E7AE9" w:rsidP="00A32225">
            <w:pPr>
              <w:rPr>
                <w:sz w:val="18"/>
                <w:szCs w:val="18"/>
              </w:rPr>
            </w:pPr>
            <w:r w:rsidRPr="002E7AE9">
              <w:rPr>
                <w:sz w:val="18"/>
                <w:szCs w:val="18"/>
              </w:rPr>
              <w:t>09</w:t>
            </w:r>
          </w:p>
        </w:tc>
        <w:tc>
          <w:tcPr>
            <w:tcW w:w="1436" w:type="dxa"/>
          </w:tcPr>
          <w:p w14:paraId="5C103151" w14:textId="57110207" w:rsidR="002E7AE9" w:rsidRPr="002E7AE9" w:rsidRDefault="002E7AE9" w:rsidP="00A32225">
            <w:pPr>
              <w:rPr>
                <w:sz w:val="18"/>
                <w:szCs w:val="18"/>
              </w:rPr>
            </w:pPr>
            <w:r w:rsidRPr="002E7AE9">
              <w:rPr>
                <w:sz w:val="18"/>
                <w:szCs w:val="18"/>
              </w:rPr>
              <w:t>Evaluación del desempeño</w:t>
            </w:r>
          </w:p>
        </w:tc>
        <w:tc>
          <w:tcPr>
            <w:tcW w:w="2633" w:type="dxa"/>
          </w:tcPr>
          <w:p w14:paraId="7440CE62" w14:textId="77777777" w:rsidR="002E7AE9" w:rsidRPr="002E7AE9" w:rsidRDefault="002E7AE9" w:rsidP="00A32225">
            <w:pPr>
              <w:rPr>
                <w:sz w:val="18"/>
                <w:szCs w:val="18"/>
              </w:rPr>
            </w:pPr>
          </w:p>
        </w:tc>
        <w:tc>
          <w:tcPr>
            <w:tcW w:w="1625" w:type="dxa"/>
          </w:tcPr>
          <w:p w14:paraId="753A7D42" w14:textId="77777777" w:rsidR="002E7AE9" w:rsidRPr="002E7AE9" w:rsidRDefault="002E7AE9" w:rsidP="00A32225">
            <w:pPr>
              <w:rPr>
                <w:sz w:val="18"/>
                <w:szCs w:val="18"/>
              </w:rPr>
            </w:pPr>
          </w:p>
        </w:tc>
        <w:tc>
          <w:tcPr>
            <w:tcW w:w="1689" w:type="dxa"/>
          </w:tcPr>
          <w:p w14:paraId="5FE45053" w14:textId="77777777" w:rsidR="002E7AE9" w:rsidRPr="002E7AE9" w:rsidRDefault="002E7AE9" w:rsidP="00A32225">
            <w:pPr>
              <w:rPr>
                <w:sz w:val="18"/>
                <w:szCs w:val="18"/>
              </w:rPr>
            </w:pPr>
          </w:p>
        </w:tc>
      </w:tr>
      <w:tr w:rsidR="002E7AE9" w:rsidRPr="002E7AE9" w14:paraId="17DC72E1" w14:textId="77777777" w:rsidTr="002E7AE9">
        <w:tc>
          <w:tcPr>
            <w:tcW w:w="1111" w:type="dxa"/>
          </w:tcPr>
          <w:p w14:paraId="7CADF760" w14:textId="697AF77F" w:rsidR="002E7AE9" w:rsidRPr="002E7AE9" w:rsidRDefault="002E7AE9" w:rsidP="00A32225">
            <w:pPr>
              <w:rPr>
                <w:sz w:val="18"/>
                <w:szCs w:val="18"/>
              </w:rPr>
            </w:pPr>
            <w:r w:rsidRPr="002E7AE9">
              <w:rPr>
                <w:sz w:val="18"/>
                <w:szCs w:val="18"/>
              </w:rPr>
              <w:t>10</w:t>
            </w:r>
          </w:p>
        </w:tc>
        <w:tc>
          <w:tcPr>
            <w:tcW w:w="1436" w:type="dxa"/>
          </w:tcPr>
          <w:p w14:paraId="38F81829" w14:textId="091370CD" w:rsidR="002E7AE9" w:rsidRPr="002E7AE9" w:rsidRDefault="002E7AE9" w:rsidP="00A32225">
            <w:pPr>
              <w:rPr>
                <w:sz w:val="18"/>
                <w:szCs w:val="18"/>
              </w:rPr>
            </w:pPr>
            <w:r w:rsidRPr="002E7AE9">
              <w:rPr>
                <w:sz w:val="18"/>
                <w:szCs w:val="18"/>
              </w:rPr>
              <w:t>Mejora</w:t>
            </w:r>
            <w:r w:rsidRPr="002E7AE9">
              <w:rPr>
                <w:sz w:val="18"/>
                <w:szCs w:val="18"/>
              </w:rPr>
              <w:tab/>
            </w:r>
          </w:p>
        </w:tc>
        <w:tc>
          <w:tcPr>
            <w:tcW w:w="2633" w:type="dxa"/>
          </w:tcPr>
          <w:p w14:paraId="20C3A128" w14:textId="77777777" w:rsidR="002E7AE9" w:rsidRPr="002E7AE9" w:rsidRDefault="002E7AE9" w:rsidP="00A32225">
            <w:pPr>
              <w:rPr>
                <w:sz w:val="18"/>
                <w:szCs w:val="18"/>
              </w:rPr>
            </w:pPr>
          </w:p>
        </w:tc>
        <w:tc>
          <w:tcPr>
            <w:tcW w:w="1625" w:type="dxa"/>
          </w:tcPr>
          <w:p w14:paraId="0C0A4138" w14:textId="77777777" w:rsidR="002E7AE9" w:rsidRPr="002E7AE9" w:rsidRDefault="002E7AE9" w:rsidP="00A32225">
            <w:pPr>
              <w:rPr>
                <w:sz w:val="18"/>
                <w:szCs w:val="18"/>
              </w:rPr>
            </w:pPr>
          </w:p>
        </w:tc>
        <w:tc>
          <w:tcPr>
            <w:tcW w:w="1689" w:type="dxa"/>
          </w:tcPr>
          <w:p w14:paraId="0074B1FA" w14:textId="77777777" w:rsidR="002E7AE9" w:rsidRPr="002E7AE9" w:rsidRDefault="002E7AE9" w:rsidP="00A32225">
            <w:pPr>
              <w:rPr>
                <w:sz w:val="18"/>
                <w:szCs w:val="18"/>
              </w:rPr>
            </w:pPr>
          </w:p>
        </w:tc>
      </w:tr>
    </w:tbl>
    <w:p w14:paraId="52D94AE8" w14:textId="649DD7BF" w:rsidR="00A32225" w:rsidRDefault="00A32225" w:rsidP="00A32225">
      <w:r>
        <w:t xml:space="preserve"> Escala utilizada:</w:t>
      </w:r>
    </w:p>
    <w:p w14:paraId="751B80DE" w14:textId="77777777" w:rsidR="00A32225" w:rsidRDefault="00A32225" w:rsidP="009B56CA">
      <w:pPr>
        <w:pStyle w:val="Prrafodelista"/>
        <w:numPr>
          <w:ilvl w:val="0"/>
          <w:numId w:val="53"/>
        </w:numPr>
      </w:pPr>
      <w:r>
        <w:t>Alto = Cumple plenamente y demuestra eficacia sostenida.</w:t>
      </w:r>
    </w:p>
    <w:p w14:paraId="3B2BB5A4" w14:textId="77777777" w:rsidR="00A32225" w:rsidRDefault="00A32225" w:rsidP="009B56CA">
      <w:pPr>
        <w:pStyle w:val="Prrafodelista"/>
        <w:numPr>
          <w:ilvl w:val="0"/>
          <w:numId w:val="53"/>
        </w:numPr>
      </w:pPr>
      <w:r>
        <w:t>Medio-alto = Cumple, con aspectos puntuales de mejora.</w:t>
      </w:r>
    </w:p>
    <w:p w14:paraId="16E42B20" w14:textId="77777777" w:rsidR="00A32225" w:rsidRDefault="00A32225" w:rsidP="009B56CA">
      <w:pPr>
        <w:pStyle w:val="Prrafodelista"/>
        <w:numPr>
          <w:ilvl w:val="0"/>
          <w:numId w:val="53"/>
        </w:numPr>
      </w:pPr>
      <w:r>
        <w:t>Medio = Cumple parcialmente o sin evidencia suficiente de eficacia.</w:t>
      </w:r>
    </w:p>
    <w:p w14:paraId="505CA383" w14:textId="4A57163C" w:rsidR="008E066B" w:rsidRDefault="00A32225" w:rsidP="009B56CA">
      <w:pPr>
        <w:pStyle w:val="Prrafodelista"/>
        <w:numPr>
          <w:ilvl w:val="0"/>
          <w:numId w:val="53"/>
        </w:numPr>
      </w:pPr>
      <w:r>
        <w:t>Bajo = Incumple o no se ha evidenciado su aplicación.</w:t>
      </w:r>
    </w:p>
    <w:p w14:paraId="03AE5865" w14:textId="4199A020" w:rsidR="002E7AE9" w:rsidRPr="002E7AE9" w:rsidRDefault="002E7AE9" w:rsidP="002E7AE9">
      <w:pPr>
        <w:rPr>
          <w:i/>
          <w:iCs/>
        </w:rPr>
      </w:pPr>
      <w:r w:rsidRPr="002E7AE9">
        <w:rPr>
          <w:i/>
          <w:iCs/>
        </w:rPr>
        <w:t>Se debe de considerar que esto es solo un ejemplo, y por ll tanto se debe de acudir a la norma para verificar los puntos que contempla.</w:t>
      </w:r>
    </w:p>
    <w:p w14:paraId="6DD1FF3A" w14:textId="73238029" w:rsidR="008F6292" w:rsidRDefault="00CD236B" w:rsidP="00CD236B">
      <w:pPr>
        <w:pStyle w:val="Ttulo2"/>
      </w:pPr>
      <w:bookmarkStart w:id="27" w:name="_Toc214438780"/>
      <w:r>
        <w:t xml:space="preserve">8.2. </w:t>
      </w:r>
      <w:r w:rsidR="008F6292" w:rsidRPr="00A32225">
        <w:t>Nivel de integración de la PRL en la gestión general de la empresa</w:t>
      </w:r>
      <w:bookmarkEnd w:id="27"/>
    </w:p>
    <w:p w14:paraId="5E4577CE" w14:textId="6F672397" w:rsidR="002E7AE9" w:rsidRDefault="002E7AE9" w:rsidP="008F2305">
      <w:pPr>
        <w:rPr>
          <w:i/>
          <w:iCs/>
        </w:rPr>
      </w:pPr>
      <w:r>
        <w:rPr>
          <w:i/>
          <w:iCs/>
        </w:rPr>
        <w:t>(Este apartado está redactado como ejemplo)</w:t>
      </w:r>
    </w:p>
    <w:p w14:paraId="5D94D432" w14:textId="4A7DFC50" w:rsidR="008F2305" w:rsidRPr="002E7AE9" w:rsidRDefault="008F2305" w:rsidP="008F2305">
      <w:pPr>
        <w:rPr>
          <w:i/>
          <w:iCs/>
        </w:rPr>
      </w:pPr>
      <w:r w:rsidRPr="002E7AE9">
        <w:rPr>
          <w:i/>
          <w:iCs/>
        </w:rPr>
        <w:t>La prevención de riesgos laborales se encuentra integrada parcialmente en el sistema general de gestión empresarial, con un nivel de madurez medio-alto.</w:t>
      </w:r>
    </w:p>
    <w:p w14:paraId="01E72A1A" w14:textId="63E04383" w:rsidR="008F2305" w:rsidRPr="002E7AE9" w:rsidRDefault="002E7AE9" w:rsidP="008F2305">
      <w:pPr>
        <w:rPr>
          <w:i/>
          <w:iCs/>
        </w:rPr>
      </w:pPr>
      <w:r w:rsidRPr="002E7AE9">
        <w:rPr>
          <w:i/>
          <w:iCs/>
        </w:rPr>
        <w:t>Ejemplos de a</w:t>
      </w:r>
      <w:r w:rsidR="008F2305" w:rsidRPr="002E7AE9">
        <w:rPr>
          <w:i/>
          <w:iCs/>
        </w:rPr>
        <w:t>spectos destacados de integración:</w:t>
      </w:r>
    </w:p>
    <w:p w14:paraId="64802A76" w14:textId="77777777" w:rsidR="008F2305" w:rsidRPr="002E7AE9" w:rsidRDefault="008F2305" w:rsidP="009B56CA">
      <w:pPr>
        <w:pStyle w:val="Prrafodelista"/>
        <w:numPr>
          <w:ilvl w:val="0"/>
          <w:numId w:val="54"/>
        </w:numPr>
        <w:rPr>
          <w:i/>
          <w:iCs/>
        </w:rPr>
      </w:pPr>
      <w:r w:rsidRPr="002E7AE9">
        <w:rPr>
          <w:i/>
          <w:iCs/>
        </w:rPr>
        <w:t>La Dirección participa en la definición de la política y objetivos preventivos.</w:t>
      </w:r>
    </w:p>
    <w:p w14:paraId="5BB06C50" w14:textId="77777777" w:rsidR="008F2305" w:rsidRPr="002E7AE9" w:rsidRDefault="008F2305" w:rsidP="009B56CA">
      <w:pPr>
        <w:pStyle w:val="Prrafodelista"/>
        <w:numPr>
          <w:ilvl w:val="0"/>
          <w:numId w:val="54"/>
        </w:numPr>
        <w:rPr>
          <w:i/>
          <w:iCs/>
        </w:rPr>
      </w:pPr>
      <w:r w:rsidRPr="002E7AE9">
        <w:rPr>
          <w:i/>
          <w:iCs/>
        </w:rPr>
        <w:t>La planificación de la actividad preventiva se coordina con la planificación de producción y mantenimiento.</w:t>
      </w:r>
    </w:p>
    <w:p w14:paraId="74AFD449" w14:textId="77777777" w:rsidR="008F2305" w:rsidRPr="002E7AE9" w:rsidRDefault="008F2305" w:rsidP="009B56CA">
      <w:pPr>
        <w:pStyle w:val="Prrafodelista"/>
        <w:numPr>
          <w:ilvl w:val="0"/>
          <w:numId w:val="54"/>
        </w:numPr>
        <w:rPr>
          <w:i/>
          <w:iCs/>
        </w:rPr>
      </w:pPr>
      <w:r w:rsidRPr="002E7AE9">
        <w:rPr>
          <w:i/>
          <w:iCs/>
        </w:rPr>
        <w:t>Los indicadores de siniestralidad y acciones correctivas se incluyen en las reuniones de revisión por la dirección.</w:t>
      </w:r>
    </w:p>
    <w:p w14:paraId="17A7EA94" w14:textId="77777777" w:rsidR="008F2305" w:rsidRPr="002E7AE9" w:rsidRDefault="008F2305" w:rsidP="009B56CA">
      <w:pPr>
        <w:pStyle w:val="Prrafodelista"/>
        <w:numPr>
          <w:ilvl w:val="0"/>
          <w:numId w:val="54"/>
        </w:numPr>
        <w:rPr>
          <w:i/>
          <w:iCs/>
        </w:rPr>
      </w:pPr>
      <w:r w:rsidRPr="002E7AE9">
        <w:rPr>
          <w:i/>
          <w:iCs/>
        </w:rPr>
        <w:t>Existen procedimientos comunes con calidad y medio ambiente (control documental, formación, comunicación interna).</w:t>
      </w:r>
    </w:p>
    <w:p w14:paraId="4616A3CE" w14:textId="77777777" w:rsidR="008F2305" w:rsidRPr="002E7AE9" w:rsidRDefault="008F2305" w:rsidP="008F2305">
      <w:pPr>
        <w:rPr>
          <w:i/>
          <w:iCs/>
        </w:rPr>
      </w:pPr>
      <w:r w:rsidRPr="002E7AE9">
        <w:rPr>
          <w:i/>
          <w:iCs/>
        </w:rPr>
        <w:t>Áreas susceptibles de mejora:</w:t>
      </w:r>
    </w:p>
    <w:p w14:paraId="53A363F0" w14:textId="77777777" w:rsidR="008F2305" w:rsidRPr="002E7AE9" w:rsidRDefault="008F2305" w:rsidP="009B56CA">
      <w:pPr>
        <w:pStyle w:val="Prrafodelista"/>
        <w:numPr>
          <w:ilvl w:val="0"/>
          <w:numId w:val="55"/>
        </w:numPr>
        <w:rPr>
          <w:i/>
          <w:iCs/>
        </w:rPr>
      </w:pPr>
      <w:r w:rsidRPr="002E7AE9">
        <w:rPr>
          <w:i/>
          <w:iCs/>
        </w:rPr>
        <w:t>Incorporar la evaluación de riesgos como variable obligatoria en la gestión de cambios técnicos o productivos.</w:t>
      </w:r>
    </w:p>
    <w:p w14:paraId="6745D723" w14:textId="77777777" w:rsidR="008F2305" w:rsidRPr="002E7AE9" w:rsidRDefault="008F2305" w:rsidP="009B56CA">
      <w:pPr>
        <w:pStyle w:val="Prrafodelista"/>
        <w:numPr>
          <w:ilvl w:val="0"/>
          <w:numId w:val="55"/>
        </w:numPr>
        <w:rPr>
          <w:i/>
          <w:iCs/>
        </w:rPr>
      </w:pPr>
      <w:r w:rsidRPr="002E7AE9">
        <w:rPr>
          <w:i/>
          <w:iCs/>
        </w:rPr>
        <w:t>Integrar la PRL en el cuadro de mando corporativo, mediante indicadores de desempeño preventivo.</w:t>
      </w:r>
    </w:p>
    <w:p w14:paraId="19BAC70B" w14:textId="33EEA58B" w:rsidR="00A32225" w:rsidRDefault="008F2305" w:rsidP="009B56CA">
      <w:pPr>
        <w:pStyle w:val="Prrafodelista"/>
        <w:numPr>
          <w:ilvl w:val="0"/>
          <w:numId w:val="55"/>
        </w:numPr>
        <w:rPr>
          <w:i/>
          <w:iCs/>
        </w:rPr>
      </w:pPr>
      <w:r w:rsidRPr="002E7AE9">
        <w:rPr>
          <w:i/>
          <w:iCs/>
        </w:rPr>
        <w:t>Potenciar la participación operativa del personal de taller y cantera en la planificación preventiva.</w:t>
      </w:r>
    </w:p>
    <w:p w14:paraId="2C39515A" w14:textId="0317D314" w:rsidR="008F6292" w:rsidRDefault="00CD236B" w:rsidP="00CD236B">
      <w:pPr>
        <w:pStyle w:val="Ttulo2"/>
      </w:pPr>
      <w:bookmarkStart w:id="28" w:name="_Toc214438781"/>
      <w:r>
        <w:t xml:space="preserve">8.3. </w:t>
      </w:r>
      <w:r w:rsidR="008F6292" w:rsidRPr="00A32225">
        <w:t>Implicación de la dirección y participación de los trabajadores</w:t>
      </w:r>
      <w:bookmarkEnd w:id="28"/>
    </w:p>
    <w:p w14:paraId="2E0466DC" w14:textId="07DEA4B2" w:rsidR="002E7AE9" w:rsidRPr="002E7AE9" w:rsidRDefault="002E7AE9" w:rsidP="002E7AE9">
      <w:pPr>
        <w:rPr>
          <w:i/>
          <w:iCs/>
        </w:rPr>
      </w:pPr>
      <w:r w:rsidRPr="002E7AE9">
        <w:rPr>
          <w:i/>
          <w:iCs/>
        </w:rPr>
        <w:t>(Este apartado está redactado como ejemplo)</w:t>
      </w:r>
    </w:p>
    <w:p w14:paraId="68DF6014" w14:textId="3B25A3A9" w:rsidR="008F2305" w:rsidRPr="002E7AE9" w:rsidRDefault="008F2305" w:rsidP="008F2305">
      <w:pPr>
        <w:rPr>
          <w:i/>
          <w:iCs/>
        </w:rPr>
      </w:pPr>
      <w:r w:rsidRPr="002E7AE9">
        <w:rPr>
          <w:i/>
          <w:iCs/>
        </w:rPr>
        <w:t>Implicación de la dirección:</w:t>
      </w:r>
    </w:p>
    <w:p w14:paraId="5C75C611" w14:textId="77777777" w:rsidR="008F2305" w:rsidRPr="002E7AE9" w:rsidRDefault="008F2305" w:rsidP="008F2305">
      <w:pPr>
        <w:rPr>
          <w:i/>
          <w:iCs/>
        </w:rPr>
      </w:pPr>
      <w:r w:rsidRPr="002E7AE9">
        <w:rPr>
          <w:i/>
          <w:iCs/>
        </w:rPr>
        <w:lastRenderedPageBreak/>
        <w:t>La Dirección General manifiesta un compromiso visible con la prevención, reflejado en la firma y difusión de la política preventiva, la provisión de recursos materiales y la designación de responsables.</w:t>
      </w:r>
    </w:p>
    <w:p w14:paraId="2D3C5C1C" w14:textId="77777777" w:rsidR="008F2305" w:rsidRPr="002E7AE9" w:rsidRDefault="008F2305" w:rsidP="008F2305">
      <w:pPr>
        <w:rPr>
          <w:i/>
          <w:iCs/>
        </w:rPr>
      </w:pPr>
      <w:r w:rsidRPr="002E7AE9">
        <w:rPr>
          <w:i/>
          <w:iCs/>
        </w:rPr>
        <w:t>Se evidencian reuniones periódicas de revisión y comunicación, aunque aún no se ha formalizado un seguimiento estructurado de objetivos y resultados preventivos.</w:t>
      </w:r>
    </w:p>
    <w:p w14:paraId="2CEA2435" w14:textId="77777777" w:rsidR="008F2305" w:rsidRPr="002E7AE9" w:rsidRDefault="008F2305" w:rsidP="008F2305">
      <w:pPr>
        <w:rPr>
          <w:i/>
          <w:iCs/>
        </w:rPr>
      </w:pPr>
      <w:r w:rsidRPr="002E7AE9">
        <w:rPr>
          <w:i/>
          <w:iCs/>
        </w:rPr>
        <w:t>Participación de los trabajadores:</w:t>
      </w:r>
    </w:p>
    <w:p w14:paraId="2D7BD5A7" w14:textId="77777777" w:rsidR="008F2305" w:rsidRPr="002E7AE9" w:rsidRDefault="008F2305" w:rsidP="008F2305">
      <w:pPr>
        <w:rPr>
          <w:i/>
          <w:iCs/>
        </w:rPr>
      </w:pPr>
      <w:r w:rsidRPr="002E7AE9">
        <w:rPr>
          <w:i/>
          <w:iCs/>
        </w:rPr>
        <w:t>Los trabajadores participan principalmente a través de:</w:t>
      </w:r>
    </w:p>
    <w:p w14:paraId="240B507F" w14:textId="77777777" w:rsidR="008F2305" w:rsidRPr="002E7AE9" w:rsidRDefault="008F2305" w:rsidP="008F2305">
      <w:pPr>
        <w:rPr>
          <w:i/>
          <w:iCs/>
        </w:rPr>
      </w:pPr>
      <w:r w:rsidRPr="002E7AE9">
        <w:rPr>
          <w:i/>
          <w:iCs/>
        </w:rPr>
        <w:t>El Comité de Seguridad y Salud, con reuniones periódicas y actas registradas.</w:t>
      </w:r>
    </w:p>
    <w:p w14:paraId="050E2FCE" w14:textId="77777777" w:rsidR="008F2305" w:rsidRPr="002E7AE9" w:rsidRDefault="008F2305" w:rsidP="008F2305">
      <w:pPr>
        <w:rPr>
          <w:i/>
          <w:iCs/>
        </w:rPr>
      </w:pPr>
      <w:r w:rsidRPr="002E7AE9">
        <w:rPr>
          <w:i/>
          <w:iCs/>
        </w:rPr>
        <w:t>Consultas formales previas a cambios de equipos o procesos.</w:t>
      </w:r>
    </w:p>
    <w:p w14:paraId="6876ED5F" w14:textId="7A10DD81" w:rsidR="00A32225" w:rsidRPr="002E7AE9" w:rsidRDefault="008F2305" w:rsidP="008F2305">
      <w:pPr>
        <w:rPr>
          <w:i/>
          <w:iCs/>
        </w:rPr>
      </w:pPr>
      <w:r w:rsidRPr="002E7AE9">
        <w:rPr>
          <w:i/>
          <w:iCs/>
        </w:rPr>
        <w:t>Sugerencia: Fomentar la participación mediante programas de observaciones preventivas positivas, y reforzar el sistema de retroalimentación con registro de propuestas.</w:t>
      </w:r>
    </w:p>
    <w:p w14:paraId="2DF2B826" w14:textId="7848DCEF" w:rsidR="008F6292" w:rsidRDefault="00CD236B" w:rsidP="00CD236B">
      <w:pPr>
        <w:pStyle w:val="Ttulo2"/>
      </w:pPr>
      <w:bookmarkStart w:id="29" w:name="_Toc214438782"/>
      <w:r>
        <w:t xml:space="preserve">8.4. </w:t>
      </w:r>
      <w:r w:rsidR="008F6292" w:rsidRPr="00A32225">
        <w:t>Gestión del cambio, comunicación y consulta</w:t>
      </w:r>
      <w:bookmarkEnd w:id="29"/>
    </w:p>
    <w:p w14:paraId="6E519540" w14:textId="44221ABD" w:rsidR="002E7AE9" w:rsidRPr="002E7AE9" w:rsidRDefault="002E7AE9" w:rsidP="00E9426A">
      <w:pPr>
        <w:rPr>
          <w:i/>
          <w:iCs/>
        </w:rPr>
      </w:pPr>
      <w:r w:rsidRPr="002E7AE9">
        <w:rPr>
          <w:i/>
          <w:iCs/>
        </w:rPr>
        <w:t>(Este apartado está redactado como ejemplo)</w:t>
      </w:r>
    </w:p>
    <w:p w14:paraId="16BE1A63" w14:textId="740E9406" w:rsidR="00E9426A" w:rsidRPr="002E7AE9" w:rsidRDefault="00E9426A" w:rsidP="00E9426A">
      <w:pPr>
        <w:rPr>
          <w:i/>
          <w:iCs/>
        </w:rPr>
      </w:pPr>
      <w:r w:rsidRPr="002E7AE9">
        <w:rPr>
          <w:i/>
          <w:iCs/>
        </w:rPr>
        <w:t>El proceso de gestión del cambio está implantado de forma parcial. Se identifican registros en mantenimiento y producción, aunque no siempre incluyen una evaluación preventiva específica previa a la modificación o adquisición de equipos.</w:t>
      </w:r>
    </w:p>
    <w:p w14:paraId="25CC1C83" w14:textId="77777777" w:rsidR="00E9426A" w:rsidRPr="002E7AE9" w:rsidRDefault="00E9426A" w:rsidP="00E9426A">
      <w:pPr>
        <w:rPr>
          <w:i/>
          <w:iCs/>
        </w:rPr>
      </w:pPr>
      <w:r w:rsidRPr="002E7AE9">
        <w:rPr>
          <w:i/>
          <w:iCs/>
        </w:rPr>
        <w:t>Comunicación y consulta:</w:t>
      </w:r>
    </w:p>
    <w:p w14:paraId="05E12943" w14:textId="77777777" w:rsidR="00E9426A" w:rsidRPr="002E7AE9" w:rsidRDefault="00E9426A" w:rsidP="009B56CA">
      <w:pPr>
        <w:pStyle w:val="Prrafodelista"/>
        <w:numPr>
          <w:ilvl w:val="0"/>
          <w:numId w:val="56"/>
        </w:numPr>
        <w:rPr>
          <w:i/>
          <w:iCs/>
        </w:rPr>
      </w:pPr>
      <w:r w:rsidRPr="002E7AE9">
        <w:rPr>
          <w:i/>
          <w:iCs/>
        </w:rPr>
        <w:t>La comunicación interna se realiza mediante circulares, tablones y reuniones periódicas.</w:t>
      </w:r>
    </w:p>
    <w:p w14:paraId="44B8A482" w14:textId="77777777" w:rsidR="00E9426A" w:rsidRPr="002E7AE9" w:rsidRDefault="00E9426A" w:rsidP="009B56CA">
      <w:pPr>
        <w:pStyle w:val="Prrafodelista"/>
        <w:numPr>
          <w:ilvl w:val="0"/>
          <w:numId w:val="56"/>
        </w:numPr>
        <w:rPr>
          <w:i/>
          <w:iCs/>
        </w:rPr>
      </w:pPr>
      <w:r w:rsidRPr="002E7AE9">
        <w:rPr>
          <w:i/>
          <w:iCs/>
        </w:rPr>
        <w:t>Los informes del SPA se difunden adecuadamente, aunque no siempre se documenta la consulta previa a trabajadores sobre medidas preventivas nuevas.</w:t>
      </w:r>
    </w:p>
    <w:p w14:paraId="65537904" w14:textId="77777777" w:rsidR="00E9426A" w:rsidRPr="002E7AE9" w:rsidRDefault="00E9426A" w:rsidP="00E9426A">
      <w:pPr>
        <w:rPr>
          <w:i/>
          <w:iCs/>
        </w:rPr>
      </w:pPr>
      <w:r w:rsidRPr="002E7AE9">
        <w:rPr>
          <w:i/>
          <w:iCs/>
        </w:rPr>
        <w:t>Recomendaciones:</w:t>
      </w:r>
    </w:p>
    <w:p w14:paraId="68AEA015" w14:textId="77777777" w:rsidR="00E9426A" w:rsidRPr="002E7AE9" w:rsidRDefault="00E9426A" w:rsidP="009B56CA">
      <w:pPr>
        <w:pStyle w:val="Prrafodelista"/>
        <w:numPr>
          <w:ilvl w:val="0"/>
          <w:numId w:val="57"/>
        </w:numPr>
        <w:rPr>
          <w:i/>
          <w:iCs/>
        </w:rPr>
      </w:pPr>
      <w:r w:rsidRPr="002E7AE9">
        <w:rPr>
          <w:i/>
          <w:iCs/>
        </w:rPr>
        <w:t>Formalizar un procedimiento de gestión del cambio conforme a la ISO 45001 (cláusula 8.1.3), incluyendo la evaluación de riesgos previa y la autorización por el responsable PRL.</w:t>
      </w:r>
    </w:p>
    <w:p w14:paraId="101F9EA1" w14:textId="4F8DB30A" w:rsidR="00A32225" w:rsidRPr="002E7AE9" w:rsidRDefault="00E9426A" w:rsidP="009B56CA">
      <w:pPr>
        <w:pStyle w:val="Prrafodelista"/>
        <w:numPr>
          <w:ilvl w:val="0"/>
          <w:numId w:val="57"/>
        </w:numPr>
        <w:rPr>
          <w:i/>
          <w:iCs/>
        </w:rPr>
      </w:pPr>
      <w:r w:rsidRPr="002E7AE9">
        <w:rPr>
          <w:i/>
          <w:iCs/>
        </w:rPr>
        <w:t>Establecer un registro de comunicaciones y consultas que permita evidenciar la participación activa del personal.</w:t>
      </w:r>
    </w:p>
    <w:p w14:paraId="538F4419" w14:textId="35613AE5" w:rsidR="008F6292" w:rsidRDefault="00CD236B" w:rsidP="00CD236B">
      <w:pPr>
        <w:pStyle w:val="Ttulo2"/>
      </w:pPr>
      <w:bookmarkStart w:id="30" w:name="_Toc214438783"/>
      <w:r>
        <w:t xml:space="preserve">8.5. </w:t>
      </w:r>
      <w:r w:rsidR="008F6292" w:rsidRPr="00A32225">
        <w:t>Eficacia de los controles operacionales y de la planificación preventiva</w:t>
      </w:r>
      <w:bookmarkEnd w:id="30"/>
    </w:p>
    <w:p w14:paraId="6C959BAA" w14:textId="107F404E" w:rsidR="002E7AE9" w:rsidRPr="002E7AE9" w:rsidRDefault="002E7AE9" w:rsidP="002E7AE9">
      <w:pPr>
        <w:rPr>
          <w:i/>
          <w:iCs/>
        </w:rPr>
      </w:pPr>
      <w:r w:rsidRPr="002E7AE9">
        <w:rPr>
          <w:i/>
          <w:iCs/>
        </w:rPr>
        <w:t>(Este apartado está redactado como ejemplo)</w:t>
      </w:r>
    </w:p>
    <w:p w14:paraId="4248B64D" w14:textId="043B28B7" w:rsidR="00E9426A" w:rsidRPr="002E7AE9" w:rsidRDefault="00E9426A" w:rsidP="00E9426A">
      <w:pPr>
        <w:rPr>
          <w:i/>
          <w:iCs/>
        </w:rPr>
      </w:pPr>
      <w:r w:rsidRPr="002E7AE9">
        <w:rPr>
          <w:i/>
          <w:iCs/>
        </w:rPr>
        <w:t>Los controles operacionales observados son globalmente eficaces, especialmente en los procesos de mantenimiento, uso de EPIs, y control de polvo y ruido, aunque se identifican oportunidades de mejora en la verificación sistemática y trazabilidad documental.</w:t>
      </w:r>
    </w:p>
    <w:p w14:paraId="152EDA3D" w14:textId="77777777" w:rsidR="00E9426A" w:rsidRPr="002E7AE9" w:rsidRDefault="00E9426A" w:rsidP="00E9426A">
      <w:pPr>
        <w:rPr>
          <w:i/>
          <w:iCs/>
        </w:rPr>
      </w:pPr>
      <w:r w:rsidRPr="002E7AE9">
        <w:rPr>
          <w:i/>
          <w:iCs/>
        </w:rPr>
        <w:t>Puntos fuertes:</w:t>
      </w:r>
    </w:p>
    <w:p w14:paraId="0EAE0468" w14:textId="77777777" w:rsidR="00E9426A" w:rsidRPr="002E7AE9" w:rsidRDefault="00E9426A" w:rsidP="009B56CA">
      <w:pPr>
        <w:pStyle w:val="Prrafodelista"/>
        <w:numPr>
          <w:ilvl w:val="0"/>
          <w:numId w:val="59"/>
        </w:numPr>
        <w:rPr>
          <w:i/>
          <w:iCs/>
        </w:rPr>
      </w:pPr>
      <w:r w:rsidRPr="002E7AE9">
        <w:rPr>
          <w:i/>
          <w:iCs/>
        </w:rPr>
        <w:t>Procedimientos bien definidos para uso de maquinaria, limpieza y control de polvo.</w:t>
      </w:r>
    </w:p>
    <w:p w14:paraId="252F82FA" w14:textId="77777777" w:rsidR="00E9426A" w:rsidRPr="002E7AE9" w:rsidRDefault="00E9426A" w:rsidP="009B56CA">
      <w:pPr>
        <w:pStyle w:val="Prrafodelista"/>
        <w:numPr>
          <w:ilvl w:val="0"/>
          <w:numId w:val="59"/>
        </w:numPr>
        <w:rPr>
          <w:i/>
          <w:iCs/>
        </w:rPr>
      </w:pPr>
      <w:r w:rsidRPr="002E7AE9">
        <w:rPr>
          <w:i/>
          <w:iCs/>
        </w:rPr>
        <w:t>Evaluaciones de riesgos actualizadas y comunicadas.</w:t>
      </w:r>
    </w:p>
    <w:p w14:paraId="31D48948" w14:textId="77777777" w:rsidR="00E9426A" w:rsidRPr="002E7AE9" w:rsidRDefault="00E9426A" w:rsidP="009B56CA">
      <w:pPr>
        <w:pStyle w:val="Prrafodelista"/>
        <w:numPr>
          <w:ilvl w:val="0"/>
          <w:numId w:val="59"/>
        </w:numPr>
        <w:rPr>
          <w:i/>
          <w:iCs/>
        </w:rPr>
      </w:pPr>
      <w:r w:rsidRPr="002E7AE9">
        <w:rPr>
          <w:i/>
          <w:iCs/>
        </w:rPr>
        <w:lastRenderedPageBreak/>
        <w:t>Medidas técnicas implantadas (captación localizada, ventilación, señalización).</w:t>
      </w:r>
    </w:p>
    <w:p w14:paraId="34EE9116" w14:textId="77777777" w:rsidR="00E9426A" w:rsidRPr="002E7AE9" w:rsidRDefault="00E9426A" w:rsidP="009B56CA">
      <w:pPr>
        <w:pStyle w:val="Prrafodelista"/>
        <w:numPr>
          <w:ilvl w:val="0"/>
          <w:numId w:val="59"/>
        </w:numPr>
        <w:rPr>
          <w:i/>
          <w:iCs/>
        </w:rPr>
      </w:pPr>
      <w:r w:rsidRPr="002E7AE9">
        <w:rPr>
          <w:i/>
          <w:iCs/>
        </w:rPr>
        <w:t>Planes de emergencia operativos y simulacros documentados.</w:t>
      </w:r>
    </w:p>
    <w:p w14:paraId="32C89F5D" w14:textId="77777777" w:rsidR="00E9426A" w:rsidRPr="002E7AE9" w:rsidRDefault="00E9426A" w:rsidP="00E9426A">
      <w:pPr>
        <w:rPr>
          <w:i/>
          <w:iCs/>
        </w:rPr>
      </w:pPr>
      <w:r w:rsidRPr="002E7AE9">
        <w:rPr>
          <w:i/>
          <w:iCs/>
        </w:rPr>
        <w:t>Aspectos a reforzar:</w:t>
      </w:r>
    </w:p>
    <w:p w14:paraId="0CABDBA5" w14:textId="77777777" w:rsidR="00E9426A" w:rsidRPr="002E7AE9" w:rsidRDefault="00E9426A" w:rsidP="009B56CA">
      <w:pPr>
        <w:pStyle w:val="Prrafodelista"/>
        <w:numPr>
          <w:ilvl w:val="0"/>
          <w:numId w:val="58"/>
        </w:numPr>
        <w:rPr>
          <w:i/>
          <w:iCs/>
        </w:rPr>
      </w:pPr>
      <w:r w:rsidRPr="002E7AE9">
        <w:rPr>
          <w:i/>
          <w:iCs/>
        </w:rPr>
        <w:t>Consolidar registros de inspecciones y revisiones en una base documental unificada.</w:t>
      </w:r>
    </w:p>
    <w:p w14:paraId="3DE06DC9" w14:textId="77777777" w:rsidR="00E9426A" w:rsidRPr="002E7AE9" w:rsidRDefault="00E9426A" w:rsidP="009B56CA">
      <w:pPr>
        <w:pStyle w:val="Prrafodelista"/>
        <w:numPr>
          <w:ilvl w:val="0"/>
          <w:numId w:val="58"/>
        </w:numPr>
        <w:rPr>
          <w:i/>
          <w:iCs/>
        </w:rPr>
      </w:pPr>
      <w:r w:rsidRPr="002E7AE9">
        <w:rPr>
          <w:i/>
          <w:iCs/>
        </w:rPr>
        <w:t>Verificar la trazabilidad de los registros de mantenimiento y revisiones de equipos.</w:t>
      </w:r>
    </w:p>
    <w:p w14:paraId="734E3655" w14:textId="77777777" w:rsidR="00E9426A" w:rsidRPr="002E7AE9" w:rsidRDefault="00E9426A" w:rsidP="009B56CA">
      <w:pPr>
        <w:pStyle w:val="Prrafodelista"/>
        <w:numPr>
          <w:ilvl w:val="0"/>
          <w:numId w:val="58"/>
        </w:numPr>
        <w:rPr>
          <w:i/>
          <w:iCs/>
        </w:rPr>
      </w:pPr>
      <w:r w:rsidRPr="002E7AE9">
        <w:rPr>
          <w:i/>
          <w:iCs/>
        </w:rPr>
        <w:t>Integrar la planificación preventiva con los indicadores de resultados (accidentes, formación, revisiones).</w:t>
      </w:r>
    </w:p>
    <w:p w14:paraId="78D6E3CE" w14:textId="2FCC45CA" w:rsidR="00A32225" w:rsidRPr="002E7AE9" w:rsidRDefault="00E9426A" w:rsidP="00E9426A">
      <w:pPr>
        <w:rPr>
          <w:i/>
          <w:iCs/>
        </w:rPr>
      </w:pPr>
      <w:r w:rsidRPr="002E7AE9">
        <w:rPr>
          <w:i/>
          <w:iCs/>
        </w:rPr>
        <w:t xml:space="preserve">En términos generales, el sistema demuestra eficacia funcional y documental, cumpliendo con los requisitos mínimos del RD 39/1997 y mostrando una evolución positiva hacia la mejora </w:t>
      </w:r>
      <w:r w:rsidR="003B1F11" w:rsidRPr="002E7AE9">
        <w:rPr>
          <w:i/>
          <w:iCs/>
        </w:rPr>
        <w:t>continua</w:t>
      </w:r>
      <w:r w:rsidRPr="002E7AE9">
        <w:rPr>
          <w:i/>
          <w:iCs/>
        </w:rPr>
        <w:t xml:space="preserve"> exigida por la ISO 45001.</w:t>
      </w:r>
    </w:p>
    <w:p w14:paraId="05497676" w14:textId="0DD946B2" w:rsidR="008F6292" w:rsidRPr="0088237B" w:rsidRDefault="00CD236B" w:rsidP="00CD236B">
      <w:pPr>
        <w:pStyle w:val="Ttulo1"/>
      </w:pPr>
      <w:bookmarkStart w:id="31" w:name="_Toc214438784"/>
      <w:r>
        <w:t xml:space="preserve">9. </w:t>
      </w:r>
      <w:r w:rsidR="008F6292" w:rsidRPr="0088237B">
        <w:t>Conclusiones de la auditoría</w:t>
      </w:r>
      <w:bookmarkEnd w:id="31"/>
    </w:p>
    <w:p w14:paraId="731B4E24" w14:textId="7CECBA76" w:rsidR="00354D3B" w:rsidRPr="00354D3B" w:rsidRDefault="00354D3B" w:rsidP="008F6292">
      <w:pPr>
        <w:rPr>
          <w:i/>
          <w:iCs/>
        </w:rPr>
      </w:pPr>
      <w:r>
        <w:rPr>
          <w:i/>
          <w:iCs/>
        </w:rPr>
        <w:t xml:space="preserve">Redactar las conclusiones generales de la auditoria, pudiendo </w:t>
      </w:r>
      <w:r w:rsidR="0088237B">
        <w:rPr>
          <w:i/>
          <w:iCs/>
        </w:rPr>
        <w:t>concretar sobre los aspectos recogidos como ejemplo en los siguientes puntos.</w:t>
      </w:r>
    </w:p>
    <w:p w14:paraId="6E523075" w14:textId="64D6E301" w:rsidR="008F6292" w:rsidRPr="0088237B" w:rsidRDefault="00CD236B" w:rsidP="00CD236B">
      <w:pPr>
        <w:pStyle w:val="Ttulo2"/>
      </w:pPr>
      <w:bookmarkStart w:id="32" w:name="_Toc214438785"/>
      <w:r>
        <w:t xml:space="preserve">9.1. </w:t>
      </w:r>
      <w:r w:rsidR="008F6292" w:rsidRPr="0088237B">
        <w:t>Evaluación global del sistema de gestión</w:t>
      </w:r>
      <w:bookmarkEnd w:id="32"/>
    </w:p>
    <w:p w14:paraId="5431805C" w14:textId="77777777" w:rsidR="00EA4907" w:rsidRDefault="00EA4907" w:rsidP="00EA4907">
      <w:r>
        <w:t>La evaluación global sintetiza el grado de implantación, eficacia y adecuación del sistema de gestión de la prevención de riesgos laborales (SGPRL) a la normativa vigente (Ley 31/1995, RD 39/1997 y normativa sectorial aplicable).</w:t>
      </w:r>
    </w:p>
    <w:p w14:paraId="0A162E0E" w14:textId="77777777" w:rsidR="00EA4907" w:rsidRDefault="00EA4907" w:rsidP="00EA4907">
      <w:r>
        <w:t>Se valoran los siguientes aspectos:</w:t>
      </w:r>
    </w:p>
    <w:p w14:paraId="1072843C" w14:textId="77777777" w:rsidR="00EA4907" w:rsidRDefault="00EA4907" w:rsidP="009B56CA">
      <w:pPr>
        <w:pStyle w:val="Prrafodelista"/>
        <w:numPr>
          <w:ilvl w:val="0"/>
          <w:numId w:val="60"/>
        </w:numPr>
      </w:pPr>
      <w:r>
        <w:t>Integración de la prevención en la estructura jerárquica y operativa (planificación, compras, mantenimiento, producción, formación, etc.).</w:t>
      </w:r>
    </w:p>
    <w:p w14:paraId="067DE50E" w14:textId="77777777" w:rsidR="00EA4907" w:rsidRDefault="00EA4907" w:rsidP="009B56CA">
      <w:pPr>
        <w:pStyle w:val="Prrafodelista"/>
        <w:numPr>
          <w:ilvl w:val="0"/>
          <w:numId w:val="60"/>
        </w:numPr>
      </w:pPr>
      <w:r>
        <w:t>Eficacia del plan de prevención, procedimientos y registros: coherencia documental, trazabilidad, evidencia de aplicación y revisión periódica.</w:t>
      </w:r>
    </w:p>
    <w:p w14:paraId="2D355F6D" w14:textId="77777777" w:rsidR="00EA4907" w:rsidRDefault="00EA4907" w:rsidP="009B56CA">
      <w:pPr>
        <w:pStyle w:val="Prrafodelista"/>
        <w:numPr>
          <w:ilvl w:val="0"/>
          <w:numId w:val="60"/>
        </w:numPr>
      </w:pPr>
      <w:r>
        <w:t>Cumplimiento normativo general en seguridad, higiene industrial y ergonomía, incluyendo medidas específicas en canteras y talleres (ITC 02.0.02, RD 1215/1997, RD 486/1997, RD 773/1997).</w:t>
      </w:r>
    </w:p>
    <w:p w14:paraId="373C3340" w14:textId="77777777" w:rsidR="00EA4907" w:rsidRDefault="00EA4907" w:rsidP="009B56CA">
      <w:pPr>
        <w:pStyle w:val="Prrafodelista"/>
        <w:numPr>
          <w:ilvl w:val="0"/>
          <w:numId w:val="60"/>
        </w:numPr>
      </w:pPr>
      <w:r>
        <w:t>Participación y consulta de los trabajadores, mecanismos de comunicación interna y acciones correctivas derivadas de observaciones o incidentes.</w:t>
      </w:r>
    </w:p>
    <w:p w14:paraId="64DA6B33" w14:textId="45CF27F1" w:rsidR="00EA4907" w:rsidRDefault="00EA4907" w:rsidP="009B56CA">
      <w:pPr>
        <w:pStyle w:val="Prrafodelista"/>
        <w:numPr>
          <w:ilvl w:val="0"/>
          <w:numId w:val="60"/>
        </w:numPr>
      </w:pPr>
      <w:r>
        <w:t>Gestión de la vigilancia de la salud, especialmente en exposición a sílice cristalina respirable (RD 665/1997 y RD 1154/2020).</w:t>
      </w:r>
    </w:p>
    <w:p w14:paraId="2561D5A6" w14:textId="262ED824" w:rsidR="0088237B" w:rsidRPr="008F6292" w:rsidRDefault="00EA4907" w:rsidP="00EA4907">
      <w:r>
        <w:t xml:space="preserve">Resultado: El Sistema de Gestión de PRL presenta un nivel de implantación </w:t>
      </w:r>
      <w:r w:rsidRPr="00EA4907">
        <w:rPr>
          <w:i/>
          <w:iCs/>
        </w:rPr>
        <w:t>[elevado / medio / bajo]</w:t>
      </w:r>
      <w:r>
        <w:t xml:space="preserve">, con evidencias de </w:t>
      </w:r>
      <w:r w:rsidRPr="00253A36">
        <w:rPr>
          <w:i/>
          <w:iCs/>
        </w:rPr>
        <w:t>[fortalezas principales]</w:t>
      </w:r>
      <w:r>
        <w:t xml:space="preserve"> y </w:t>
      </w:r>
      <w:r w:rsidRPr="00253A36">
        <w:rPr>
          <w:i/>
          <w:iCs/>
        </w:rPr>
        <w:t>[ámbitos de mejora].</w:t>
      </w:r>
    </w:p>
    <w:p w14:paraId="6219DD0E" w14:textId="51B60570" w:rsidR="008F6292" w:rsidRDefault="00CD236B" w:rsidP="00CD236B">
      <w:pPr>
        <w:pStyle w:val="Ttulo2"/>
      </w:pPr>
      <w:bookmarkStart w:id="33" w:name="_Toc214438786"/>
      <w:r>
        <w:t xml:space="preserve">9.2. </w:t>
      </w:r>
      <w:r w:rsidR="008F6292" w:rsidRPr="0088237B">
        <w:t>Conclusiones sobre conformidad y adecuación a los requisitos legales y normativos</w:t>
      </w:r>
      <w:bookmarkEnd w:id="33"/>
    </w:p>
    <w:p w14:paraId="50372340" w14:textId="77777777" w:rsidR="00253A36" w:rsidRDefault="00253A36" w:rsidP="00253A36">
      <w:r>
        <w:t>Este punto detalla el grado de conformidad del sistema con las disposiciones legales, reglamentarias y guías técnicas aplicables:</w:t>
      </w:r>
    </w:p>
    <w:p w14:paraId="2691EC8F" w14:textId="77777777" w:rsidR="00253A36" w:rsidRDefault="00253A36" w:rsidP="009B56CA">
      <w:pPr>
        <w:pStyle w:val="Prrafodelista"/>
        <w:numPr>
          <w:ilvl w:val="0"/>
          <w:numId w:val="61"/>
        </w:numPr>
      </w:pPr>
      <w:r w:rsidRPr="00253A36">
        <w:rPr>
          <w:b/>
          <w:bCs/>
        </w:rPr>
        <w:lastRenderedPageBreak/>
        <w:t>Cumple plenamente:</w:t>
      </w:r>
      <w:r>
        <w:t xml:space="preserve"> [Listar requisitos o áreas totalmente conformes, por ejemplo, control de equipos de trabajo, EPI certificados, formación reglamentaria].</w:t>
      </w:r>
    </w:p>
    <w:p w14:paraId="109CA077" w14:textId="77777777" w:rsidR="00253A36" w:rsidRDefault="00253A36" w:rsidP="009B56CA">
      <w:pPr>
        <w:pStyle w:val="Prrafodelista"/>
        <w:numPr>
          <w:ilvl w:val="0"/>
          <w:numId w:val="61"/>
        </w:numPr>
      </w:pPr>
      <w:r w:rsidRPr="00253A36">
        <w:rPr>
          <w:b/>
          <w:bCs/>
        </w:rPr>
        <w:t>Cumple parcialmente / en proceso de mejora:</w:t>
      </w:r>
      <w:r>
        <w:t xml:space="preserve"> [Describir áreas con desviaciones menores o documentación incompleta].</w:t>
      </w:r>
    </w:p>
    <w:p w14:paraId="1B7F852F" w14:textId="4DE97790" w:rsidR="00253A36" w:rsidRDefault="00253A36" w:rsidP="009B56CA">
      <w:pPr>
        <w:pStyle w:val="Prrafodelista"/>
        <w:numPr>
          <w:ilvl w:val="0"/>
          <w:numId w:val="61"/>
        </w:numPr>
      </w:pPr>
      <w:r w:rsidRPr="00253A36">
        <w:rPr>
          <w:b/>
          <w:bCs/>
        </w:rPr>
        <w:t>No cumple / desviaciones significativas</w:t>
      </w:r>
      <w:r>
        <w:t>: [Describir incumplimientos críticos, falta de evaluación específica o medidas ineficaces].</w:t>
      </w:r>
    </w:p>
    <w:p w14:paraId="0DD19D02" w14:textId="585F140C" w:rsidR="00253A36" w:rsidRPr="00253A36" w:rsidRDefault="00253A36" w:rsidP="00253A36">
      <w:r>
        <w:t>Se recomienda mantener actualizadas las referencias legislativas y registros de control conforme al RD 39/1997, art. 5 y a la Guía del INSST para auditorías reglamentarias.</w:t>
      </w:r>
    </w:p>
    <w:p w14:paraId="17C781BD" w14:textId="4222E52A" w:rsidR="00253A36" w:rsidRDefault="00CD236B" w:rsidP="00CD236B">
      <w:pPr>
        <w:pStyle w:val="Ttulo2"/>
      </w:pPr>
      <w:bookmarkStart w:id="34" w:name="_Toc214438787"/>
      <w:r>
        <w:t xml:space="preserve">9.3. </w:t>
      </w:r>
      <w:r w:rsidR="008F6292" w:rsidRPr="0088237B">
        <w:t>Aspectos críticos detectados</w:t>
      </w:r>
      <w:bookmarkEnd w:id="34"/>
    </w:p>
    <w:p w14:paraId="08E97D08" w14:textId="77777777" w:rsidR="00306359" w:rsidRDefault="00306359" w:rsidP="00306359">
      <w:r>
        <w:t>Durante la auditoría se han identificado los siguientes aspectos críticos o no conformidades mayores que pueden comprometer la eficacia preventiva o el cumplimiento legal:</w:t>
      </w:r>
    </w:p>
    <w:tbl>
      <w:tblPr>
        <w:tblStyle w:val="Tablaconcuadrcula"/>
        <w:tblW w:w="0" w:type="auto"/>
        <w:tblLook w:val="04A0" w:firstRow="1" w:lastRow="0" w:firstColumn="1" w:lastColumn="0" w:noHBand="0" w:noVBand="1"/>
      </w:tblPr>
      <w:tblGrid>
        <w:gridCol w:w="485"/>
        <w:gridCol w:w="1801"/>
        <w:gridCol w:w="1523"/>
        <w:gridCol w:w="1000"/>
        <w:gridCol w:w="3685"/>
      </w:tblGrid>
      <w:tr w:rsidR="00306359" w:rsidRPr="00306359" w14:paraId="6FADF06E" w14:textId="77777777" w:rsidTr="00D66AAF">
        <w:tc>
          <w:tcPr>
            <w:tcW w:w="424" w:type="dxa"/>
            <w:vAlign w:val="center"/>
          </w:tcPr>
          <w:p w14:paraId="54C11FD2" w14:textId="3BA92A80" w:rsidR="00306359" w:rsidRPr="00D66AAF" w:rsidRDefault="0044715B" w:rsidP="00D66AAF">
            <w:pPr>
              <w:jc w:val="center"/>
              <w:rPr>
                <w:b/>
                <w:bCs/>
                <w:color w:val="A31712"/>
                <w:sz w:val="18"/>
                <w:szCs w:val="18"/>
              </w:rPr>
            </w:pPr>
            <w:r w:rsidRPr="00D66AAF">
              <w:rPr>
                <w:b/>
                <w:bCs/>
                <w:color w:val="A31712"/>
                <w:sz w:val="18"/>
                <w:szCs w:val="18"/>
              </w:rPr>
              <w:t>N.º</w:t>
            </w:r>
          </w:p>
        </w:tc>
        <w:tc>
          <w:tcPr>
            <w:tcW w:w="1839" w:type="dxa"/>
            <w:vAlign w:val="center"/>
          </w:tcPr>
          <w:p w14:paraId="0FEE9C66" w14:textId="3F4F9613" w:rsidR="00306359" w:rsidRPr="00D66AAF" w:rsidRDefault="00306359" w:rsidP="00D66AAF">
            <w:pPr>
              <w:jc w:val="center"/>
              <w:rPr>
                <w:b/>
                <w:bCs/>
                <w:color w:val="A31712"/>
                <w:sz w:val="18"/>
                <w:szCs w:val="18"/>
              </w:rPr>
            </w:pPr>
            <w:r w:rsidRPr="00D66AAF">
              <w:rPr>
                <w:b/>
                <w:bCs/>
                <w:color w:val="A31712"/>
                <w:sz w:val="18"/>
                <w:szCs w:val="18"/>
              </w:rPr>
              <w:t>Descripción de la desviación</w:t>
            </w:r>
          </w:p>
        </w:tc>
        <w:tc>
          <w:tcPr>
            <w:tcW w:w="1560" w:type="dxa"/>
            <w:vAlign w:val="center"/>
          </w:tcPr>
          <w:p w14:paraId="4FF2B81D" w14:textId="17938342" w:rsidR="00306359" w:rsidRPr="00D66AAF" w:rsidRDefault="00306359" w:rsidP="00D66AAF">
            <w:pPr>
              <w:jc w:val="center"/>
              <w:rPr>
                <w:b/>
                <w:bCs/>
                <w:color w:val="A31712"/>
                <w:sz w:val="18"/>
                <w:szCs w:val="18"/>
              </w:rPr>
            </w:pPr>
            <w:r w:rsidRPr="00D66AAF">
              <w:rPr>
                <w:b/>
                <w:bCs/>
                <w:color w:val="A31712"/>
                <w:sz w:val="18"/>
                <w:szCs w:val="18"/>
              </w:rPr>
              <w:t>Norma o requisito afectado</w:t>
            </w:r>
          </w:p>
        </w:tc>
        <w:tc>
          <w:tcPr>
            <w:tcW w:w="850" w:type="dxa"/>
            <w:vAlign w:val="center"/>
          </w:tcPr>
          <w:p w14:paraId="2D8E202E" w14:textId="2475F15D" w:rsidR="00306359" w:rsidRPr="00D66AAF" w:rsidRDefault="00306359" w:rsidP="00D66AAF">
            <w:pPr>
              <w:jc w:val="center"/>
              <w:rPr>
                <w:b/>
                <w:bCs/>
                <w:color w:val="A31712"/>
                <w:sz w:val="18"/>
                <w:szCs w:val="18"/>
              </w:rPr>
            </w:pPr>
            <w:r w:rsidRPr="00D66AAF">
              <w:rPr>
                <w:b/>
                <w:bCs/>
                <w:color w:val="A31712"/>
                <w:sz w:val="18"/>
                <w:szCs w:val="18"/>
              </w:rPr>
              <w:t>Nivel de criticidad</w:t>
            </w:r>
          </w:p>
        </w:tc>
        <w:tc>
          <w:tcPr>
            <w:tcW w:w="3821" w:type="dxa"/>
            <w:vAlign w:val="center"/>
          </w:tcPr>
          <w:p w14:paraId="407550EA" w14:textId="632CEF37" w:rsidR="00306359" w:rsidRPr="00D66AAF" w:rsidRDefault="00306359" w:rsidP="00D66AAF">
            <w:pPr>
              <w:jc w:val="center"/>
              <w:rPr>
                <w:b/>
                <w:bCs/>
                <w:color w:val="A31712"/>
                <w:sz w:val="18"/>
                <w:szCs w:val="18"/>
              </w:rPr>
            </w:pPr>
            <w:r w:rsidRPr="00D66AAF">
              <w:rPr>
                <w:b/>
                <w:bCs/>
                <w:color w:val="A31712"/>
                <w:sz w:val="18"/>
                <w:szCs w:val="18"/>
              </w:rPr>
              <w:t>Recomendación / Acción propuesta</w:t>
            </w:r>
          </w:p>
        </w:tc>
      </w:tr>
      <w:tr w:rsidR="00306359" w:rsidRPr="00306359" w14:paraId="524D136E" w14:textId="77777777" w:rsidTr="00306359">
        <w:tc>
          <w:tcPr>
            <w:tcW w:w="424" w:type="dxa"/>
          </w:tcPr>
          <w:p w14:paraId="7EED9A7A" w14:textId="77777777" w:rsidR="00306359" w:rsidRPr="00306359" w:rsidRDefault="00306359" w:rsidP="00306359">
            <w:pPr>
              <w:rPr>
                <w:sz w:val="18"/>
                <w:szCs w:val="18"/>
              </w:rPr>
            </w:pPr>
          </w:p>
        </w:tc>
        <w:tc>
          <w:tcPr>
            <w:tcW w:w="1839" w:type="dxa"/>
          </w:tcPr>
          <w:p w14:paraId="7C4C3786" w14:textId="77777777" w:rsidR="00306359" w:rsidRPr="00306359" w:rsidRDefault="00306359" w:rsidP="00306359">
            <w:pPr>
              <w:rPr>
                <w:sz w:val="18"/>
                <w:szCs w:val="18"/>
              </w:rPr>
            </w:pPr>
          </w:p>
        </w:tc>
        <w:tc>
          <w:tcPr>
            <w:tcW w:w="1560" w:type="dxa"/>
          </w:tcPr>
          <w:p w14:paraId="12FAFD9A" w14:textId="77777777" w:rsidR="00306359" w:rsidRPr="00306359" w:rsidRDefault="00306359" w:rsidP="00306359">
            <w:pPr>
              <w:rPr>
                <w:sz w:val="18"/>
                <w:szCs w:val="18"/>
              </w:rPr>
            </w:pPr>
          </w:p>
        </w:tc>
        <w:tc>
          <w:tcPr>
            <w:tcW w:w="850" w:type="dxa"/>
          </w:tcPr>
          <w:p w14:paraId="41DFC267" w14:textId="77777777" w:rsidR="00306359" w:rsidRPr="00306359" w:rsidRDefault="00306359" w:rsidP="00306359">
            <w:pPr>
              <w:rPr>
                <w:sz w:val="18"/>
                <w:szCs w:val="18"/>
              </w:rPr>
            </w:pPr>
          </w:p>
        </w:tc>
        <w:tc>
          <w:tcPr>
            <w:tcW w:w="3821" w:type="dxa"/>
          </w:tcPr>
          <w:p w14:paraId="4031D1DE" w14:textId="77777777" w:rsidR="00306359" w:rsidRPr="00306359" w:rsidRDefault="00306359" w:rsidP="00306359">
            <w:pPr>
              <w:rPr>
                <w:sz w:val="18"/>
                <w:szCs w:val="18"/>
              </w:rPr>
            </w:pPr>
          </w:p>
        </w:tc>
      </w:tr>
      <w:tr w:rsidR="00306359" w:rsidRPr="00306359" w14:paraId="5FF61053" w14:textId="77777777" w:rsidTr="00306359">
        <w:tc>
          <w:tcPr>
            <w:tcW w:w="424" w:type="dxa"/>
          </w:tcPr>
          <w:p w14:paraId="71EF3E5F" w14:textId="77777777" w:rsidR="00306359" w:rsidRPr="00306359" w:rsidRDefault="00306359" w:rsidP="00306359">
            <w:pPr>
              <w:rPr>
                <w:sz w:val="18"/>
                <w:szCs w:val="18"/>
              </w:rPr>
            </w:pPr>
          </w:p>
        </w:tc>
        <w:tc>
          <w:tcPr>
            <w:tcW w:w="1839" w:type="dxa"/>
          </w:tcPr>
          <w:p w14:paraId="0238B36F" w14:textId="77777777" w:rsidR="00306359" w:rsidRPr="00306359" w:rsidRDefault="00306359" w:rsidP="00306359">
            <w:pPr>
              <w:rPr>
                <w:sz w:val="18"/>
                <w:szCs w:val="18"/>
              </w:rPr>
            </w:pPr>
          </w:p>
        </w:tc>
        <w:tc>
          <w:tcPr>
            <w:tcW w:w="1560" w:type="dxa"/>
          </w:tcPr>
          <w:p w14:paraId="5448529C" w14:textId="77777777" w:rsidR="00306359" w:rsidRPr="00306359" w:rsidRDefault="00306359" w:rsidP="00306359">
            <w:pPr>
              <w:rPr>
                <w:sz w:val="18"/>
                <w:szCs w:val="18"/>
              </w:rPr>
            </w:pPr>
          </w:p>
        </w:tc>
        <w:tc>
          <w:tcPr>
            <w:tcW w:w="850" w:type="dxa"/>
          </w:tcPr>
          <w:p w14:paraId="759607BB" w14:textId="77777777" w:rsidR="00306359" w:rsidRPr="00306359" w:rsidRDefault="00306359" w:rsidP="00306359">
            <w:pPr>
              <w:rPr>
                <w:sz w:val="18"/>
                <w:szCs w:val="18"/>
              </w:rPr>
            </w:pPr>
          </w:p>
        </w:tc>
        <w:tc>
          <w:tcPr>
            <w:tcW w:w="3821" w:type="dxa"/>
          </w:tcPr>
          <w:p w14:paraId="17B398B5" w14:textId="77777777" w:rsidR="00306359" w:rsidRPr="00306359" w:rsidRDefault="00306359" w:rsidP="00306359">
            <w:pPr>
              <w:rPr>
                <w:sz w:val="18"/>
                <w:szCs w:val="18"/>
              </w:rPr>
            </w:pPr>
          </w:p>
        </w:tc>
      </w:tr>
    </w:tbl>
    <w:p w14:paraId="006E4831" w14:textId="77777777" w:rsidR="00306359" w:rsidRDefault="00306359" w:rsidP="00306359"/>
    <w:p w14:paraId="154161FF" w14:textId="77777777" w:rsidR="00306359" w:rsidRDefault="00306359" w:rsidP="00306359">
      <w:r>
        <w:t>Criterios de criticidad:</w:t>
      </w:r>
    </w:p>
    <w:p w14:paraId="3B1F074F" w14:textId="77777777" w:rsidR="00D66AAF" w:rsidRDefault="00306359" w:rsidP="009B56CA">
      <w:pPr>
        <w:pStyle w:val="Prrafodelista"/>
        <w:numPr>
          <w:ilvl w:val="0"/>
          <w:numId w:val="62"/>
        </w:numPr>
      </w:pPr>
      <w:r>
        <w:t>Alta: Riesgo grave o incumplimiento legal directo.</w:t>
      </w:r>
    </w:p>
    <w:p w14:paraId="26192DCE" w14:textId="77777777" w:rsidR="00D66AAF" w:rsidRDefault="00306359" w:rsidP="009B56CA">
      <w:pPr>
        <w:pStyle w:val="Prrafodelista"/>
        <w:numPr>
          <w:ilvl w:val="0"/>
          <w:numId w:val="62"/>
        </w:numPr>
      </w:pPr>
      <w:r>
        <w:t>Media: Deficiencia que reduce eficacia del sistema, sin incumplimiento legal inmediato.</w:t>
      </w:r>
    </w:p>
    <w:p w14:paraId="07846BFC" w14:textId="61B454FF" w:rsidR="00D66AAF" w:rsidRDefault="00306359" w:rsidP="009B56CA">
      <w:pPr>
        <w:pStyle w:val="Prrafodelista"/>
        <w:numPr>
          <w:ilvl w:val="0"/>
          <w:numId w:val="62"/>
        </w:numPr>
      </w:pPr>
      <w:r>
        <w:t>Baja: Mejora recomendada o desviación documental sin impacto operativo.</w:t>
      </w:r>
    </w:p>
    <w:p w14:paraId="197CF1C4" w14:textId="77777777" w:rsidR="00D66AAF" w:rsidRPr="00253A36" w:rsidRDefault="00D66AAF" w:rsidP="00D66AAF">
      <w:pPr>
        <w:pStyle w:val="Prrafodelista"/>
      </w:pPr>
    </w:p>
    <w:p w14:paraId="2D689213" w14:textId="4F02B8A4" w:rsidR="008F6292" w:rsidRDefault="00CD236B" w:rsidP="00CD236B">
      <w:pPr>
        <w:pStyle w:val="Ttulo2"/>
      </w:pPr>
      <w:bookmarkStart w:id="35" w:name="_Toc214438788"/>
      <w:r>
        <w:t xml:space="preserve">9.4. </w:t>
      </w:r>
      <w:r w:rsidR="008F6292" w:rsidRPr="0088237B">
        <w:t>Grado de madurez del sistema y orientación a la mejora</w:t>
      </w:r>
      <w:bookmarkEnd w:id="35"/>
    </w:p>
    <w:p w14:paraId="3F7ACFFF" w14:textId="3D7CBB66" w:rsidR="00A922AB" w:rsidRDefault="00A922AB" w:rsidP="00A922AB">
      <w:r>
        <w:t>Se asigna un nivel de madurez al sistema de gestión de PRL en base a la evidencia observada, tomando como referencia el modelo de madurez INSST y las directrices OHSAS / ISO 45001:</w:t>
      </w:r>
    </w:p>
    <w:tbl>
      <w:tblPr>
        <w:tblStyle w:val="Tablaconcuadrcula"/>
        <w:tblW w:w="0" w:type="auto"/>
        <w:tblLook w:val="04A0" w:firstRow="1" w:lastRow="0" w:firstColumn="1" w:lastColumn="0" w:noHBand="0" w:noVBand="1"/>
      </w:tblPr>
      <w:tblGrid>
        <w:gridCol w:w="844"/>
        <w:gridCol w:w="1897"/>
        <w:gridCol w:w="5753"/>
      </w:tblGrid>
      <w:tr w:rsidR="00A922AB" w14:paraId="44D6CF58" w14:textId="77777777" w:rsidTr="00A922AB">
        <w:tc>
          <w:tcPr>
            <w:tcW w:w="846" w:type="dxa"/>
            <w:vAlign w:val="center"/>
          </w:tcPr>
          <w:p w14:paraId="04866915" w14:textId="1B16EB83" w:rsidR="00A922AB" w:rsidRPr="00A922AB" w:rsidRDefault="00A922AB" w:rsidP="00A922AB">
            <w:pPr>
              <w:jc w:val="center"/>
              <w:rPr>
                <w:b/>
                <w:bCs/>
                <w:color w:val="A31712"/>
              </w:rPr>
            </w:pPr>
            <w:r w:rsidRPr="00A922AB">
              <w:rPr>
                <w:b/>
                <w:bCs/>
                <w:color w:val="A31712"/>
              </w:rPr>
              <w:t>NIVEL</w:t>
            </w:r>
          </w:p>
        </w:tc>
        <w:tc>
          <w:tcPr>
            <w:tcW w:w="1701" w:type="dxa"/>
            <w:vAlign w:val="center"/>
          </w:tcPr>
          <w:p w14:paraId="337A04C6" w14:textId="4B145D61" w:rsidR="00A922AB" w:rsidRPr="00A922AB" w:rsidRDefault="00A922AB" w:rsidP="00A922AB">
            <w:pPr>
              <w:jc w:val="center"/>
              <w:rPr>
                <w:b/>
                <w:bCs/>
                <w:color w:val="A31712"/>
              </w:rPr>
            </w:pPr>
            <w:r w:rsidRPr="00A922AB">
              <w:rPr>
                <w:b/>
                <w:bCs/>
                <w:color w:val="A31712"/>
              </w:rPr>
              <w:t>DENOMINACIÓN</w:t>
            </w:r>
          </w:p>
        </w:tc>
        <w:tc>
          <w:tcPr>
            <w:tcW w:w="5947" w:type="dxa"/>
            <w:vAlign w:val="center"/>
          </w:tcPr>
          <w:p w14:paraId="6B15F7F8" w14:textId="619A611C" w:rsidR="00A922AB" w:rsidRPr="00A922AB" w:rsidRDefault="00A922AB" w:rsidP="00A922AB">
            <w:pPr>
              <w:jc w:val="center"/>
              <w:rPr>
                <w:b/>
                <w:bCs/>
                <w:color w:val="A31712"/>
              </w:rPr>
            </w:pPr>
            <w:r w:rsidRPr="00A922AB">
              <w:rPr>
                <w:b/>
                <w:bCs/>
                <w:color w:val="A31712"/>
              </w:rPr>
              <w:t>CARACTERÍSTICAS</w:t>
            </w:r>
          </w:p>
        </w:tc>
      </w:tr>
      <w:tr w:rsidR="00A922AB" w14:paraId="2A0EF6C7" w14:textId="77777777" w:rsidTr="00A922AB">
        <w:tc>
          <w:tcPr>
            <w:tcW w:w="846" w:type="dxa"/>
            <w:vAlign w:val="center"/>
          </w:tcPr>
          <w:p w14:paraId="7FDD2C52" w14:textId="4C2E8DBF" w:rsidR="00A922AB" w:rsidRDefault="00A922AB" w:rsidP="00A922AB">
            <w:pPr>
              <w:jc w:val="center"/>
            </w:pPr>
            <w:r w:rsidRPr="00562B36">
              <w:t>1</w:t>
            </w:r>
          </w:p>
        </w:tc>
        <w:tc>
          <w:tcPr>
            <w:tcW w:w="1701" w:type="dxa"/>
            <w:vAlign w:val="center"/>
          </w:tcPr>
          <w:p w14:paraId="62FA3F52" w14:textId="3100ADBB" w:rsidR="00A922AB" w:rsidRDefault="00A922AB" w:rsidP="00A922AB">
            <w:pPr>
              <w:jc w:val="center"/>
            </w:pPr>
            <w:r w:rsidRPr="00562B36">
              <w:t>Reactivo</w:t>
            </w:r>
          </w:p>
        </w:tc>
        <w:tc>
          <w:tcPr>
            <w:tcW w:w="5947" w:type="dxa"/>
            <w:vAlign w:val="center"/>
          </w:tcPr>
          <w:p w14:paraId="355C1E9B" w14:textId="0215B481" w:rsidR="00A922AB" w:rsidRDefault="00A922AB" w:rsidP="00A922AB">
            <w:pPr>
              <w:jc w:val="center"/>
            </w:pPr>
            <w:r w:rsidRPr="00562B36">
              <w:t>Cumple mínimos legales; actúa tras incidentes</w:t>
            </w:r>
          </w:p>
        </w:tc>
      </w:tr>
      <w:tr w:rsidR="00A922AB" w14:paraId="3AADF61E" w14:textId="77777777" w:rsidTr="00A922AB">
        <w:tc>
          <w:tcPr>
            <w:tcW w:w="846" w:type="dxa"/>
            <w:vAlign w:val="center"/>
          </w:tcPr>
          <w:p w14:paraId="1B1DFB4C" w14:textId="226236EE" w:rsidR="00A922AB" w:rsidRDefault="00A922AB" w:rsidP="00A922AB">
            <w:pPr>
              <w:jc w:val="center"/>
            </w:pPr>
            <w:r w:rsidRPr="00B60AF9">
              <w:t>2</w:t>
            </w:r>
          </w:p>
        </w:tc>
        <w:tc>
          <w:tcPr>
            <w:tcW w:w="1701" w:type="dxa"/>
            <w:vAlign w:val="center"/>
          </w:tcPr>
          <w:p w14:paraId="683E65A1" w14:textId="2CE21D95" w:rsidR="00A922AB" w:rsidRDefault="00A922AB" w:rsidP="00A922AB">
            <w:pPr>
              <w:jc w:val="center"/>
            </w:pPr>
            <w:r w:rsidRPr="00B60AF9">
              <w:t>Defensivo</w:t>
            </w:r>
          </w:p>
        </w:tc>
        <w:tc>
          <w:tcPr>
            <w:tcW w:w="5947" w:type="dxa"/>
            <w:vAlign w:val="center"/>
          </w:tcPr>
          <w:p w14:paraId="3CCDB538" w14:textId="79959DCA" w:rsidR="00A922AB" w:rsidRDefault="00A922AB" w:rsidP="00A922AB">
            <w:pPr>
              <w:jc w:val="center"/>
            </w:pPr>
            <w:r w:rsidRPr="00B60AF9">
              <w:t>Sistema documentado, con cumplimiento básico y parcial integración.</w:t>
            </w:r>
          </w:p>
        </w:tc>
      </w:tr>
      <w:tr w:rsidR="00A922AB" w14:paraId="4D67C16C" w14:textId="77777777" w:rsidTr="00A922AB">
        <w:tc>
          <w:tcPr>
            <w:tcW w:w="846" w:type="dxa"/>
            <w:vAlign w:val="center"/>
          </w:tcPr>
          <w:p w14:paraId="3EC7AF65" w14:textId="2878182D" w:rsidR="00A922AB" w:rsidRDefault="00A922AB" w:rsidP="00A922AB">
            <w:pPr>
              <w:jc w:val="center"/>
            </w:pPr>
            <w:r w:rsidRPr="00676A67">
              <w:t>3</w:t>
            </w:r>
          </w:p>
        </w:tc>
        <w:tc>
          <w:tcPr>
            <w:tcW w:w="1701" w:type="dxa"/>
            <w:vAlign w:val="center"/>
          </w:tcPr>
          <w:p w14:paraId="0DA08F02" w14:textId="224444CD" w:rsidR="00A922AB" w:rsidRDefault="00A922AB" w:rsidP="00A922AB">
            <w:pPr>
              <w:jc w:val="center"/>
            </w:pPr>
            <w:r w:rsidRPr="00676A67">
              <w:t>Proactivo</w:t>
            </w:r>
          </w:p>
        </w:tc>
        <w:tc>
          <w:tcPr>
            <w:tcW w:w="5947" w:type="dxa"/>
            <w:vAlign w:val="center"/>
          </w:tcPr>
          <w:p w14:paraId="639B06FB" w14:textId="301026C5" w:rsidR="00A922AB" w:rsidRDefault="00A922AB" w:rsidP="00A922AB">
            <w:pPr>
              <w:jc w:val="center"/>
            </w:pPr>
            <w:r w:rsidRPr="00676A67">
              <w:t>Planificación sistemática, seguimiento, participación activa.</w:t>
            </w:r>
          </w:p>
        </w:tc>
      </w:tr>
      <w:tr w:rsidR="00A922AB" w14:paraId="09364B73" w14:textId="77777777" w:rsidTr="00A922AB">
        <w:tc>
          <w:tcPr>
            <w:tcW w:w="846" w:type="dxa"/>
            <w:vAlign w:val="center"/>
          </w:tcPr>
          <w:p w14:paraId="207417D7" w14:textId="433C7D72" w:rsidR="00A922AB" w:rsidRDefault="00A922AB" w:rsidP="00A922AB">
            <w:pPr>
              <w:jc w:val="center"/>
            </w:pPr>
            <w:r w:rsidRPr="001013CD">
              <w:t>4</w:t>
            </w:r>
          </w:p>
        </w:tc>
        <w:tc>
          <w:tcPr>
            <w:tcW w:w="1701" w:type="dxa"/>
            <w:vAlign w:val="center"/>
          </w:tcPr>
          <w:p w14:paraId="20C35126" w14:textId="02A5697E" w:rsidR="00A922AB" w:rsidRDefault="00A922AB" w:rsidP="00A922AB">
            <w:pPr>
              <w:jc w:val="center"/>
            </w:pPr>
            <w:r w:rsidRPr="001013CD">
              <w:t>Integrado</w:t>
            </w:r>
          </w:p>
        </w:tc>
        <w:tc>
          <w:tcPr>
            <w:tcW w:w="5947" w:type="dxa"/>
            <w:vAlign w:val="center"/>
          </w:tcPr>
          <w:p w14:paraId="000CE192" w14:textId="1ECCA98B" w:rsidR="00A922AB" w:rsidRDefault="00A922AB" w:rsidP="00A922AB">
            <w:pPr>
              <w:jc w:val="center"/>
            </w:pPr>
            <w:r w:rsidRPr="001013CD">
              <w:t>Prevención plenamente integrada en la gestión y decisiones.</w:t>
            </w:r>
          </w:p>
        </w:tc>
      </w:tr>
      <w:tr w:rsidR="00A922AB" w14:paraId="3BB5CC22" w14:textId="77777777" w:rsidTr="00A922AB">
        <w:tc>
          <w:tcPr>
            <w:tcW w:w="846" w:type="dxa"/>
            <w:vAlign w:val="center"/>
          </w:tcPr>
          <w:p w14:paraId="02F9311B" w14:textId="6E0E5E01" w:rsidR="00A922AB" w:rsidRDefault="00A922AB" w:rsidP="00A922AB">
            <w:pPr>
              <w:jc w:val="center"/>
            </w:pPr>
            <w:r w:rsidRPr="007F3373">
              <w:t>5</w:t>
            </w:r>
          </w:p>
        </w:tc>
        <w:tc>
          <w:tcPr>
            <w:tcW w:w="1701" w:type="dxa"/>
            <w:vAlign w:val="center"/>
          </w:tcPr>
          <w:p w14:paraId="2CDD8E07" w14:textId="38393736" w:rsidR="00A922AB" w:rsidRDefault="00A922AB" w:rsidP="00A922AB">
            <w:pPr>
              <w:jc w:val="center"/>
            </w:pPr>
            <w:r w:rsidRPr="007F3373">
              <w:t>Excelencia</w:t>
            </w:r>
          </w:p>
        </w:tc>
        <w:tc>
          <w:tcPr>
            <w:tcW w:w="5947" w:type="dxa"/>
            <w:vAlign w:val="center"/>
          </w:tcPr>
          <w:p w14:paraId="4A9E7330" w14:textId="0607ED5C" w:rsidR="00A922AB" w:rsidRDefault="00A922AB" w:rsidP="00A922AB">
            <w:pPr>
              <w:jc w:val="center"/>
            </w:pPr>
            <w:r w:rsidRPr="007F3373">
              <w:t>Mejora continua, innovación y liderazgo en seguridad.</w:t>
            </w:r>
          </w:p>
        </w:tc>
      </w:tr>
    </w:tbl>
    <w:p w14:paraId="1FC23DBA" w14:textId="77777777" w:rsidR="00A922AB" w:rsidRDefault="00A922AB" w:rsidP="00A922AB"/>
    <w:p w14:paraId="135332A3" w14:textId="484525A6" w:rsidR="00A922AB" w:rsidRDefault="00A922AB" w:rsidP="00A922AB">
      <w:r>
        <w:t>Nivel asignado: [3 - Proactivo], con potencial de evolución hacia [4 - Integrado] mediante [acciones de mejora específicas].</w:t>
      </w:r>
    </w:p>
    <w:p w14:paraId="622168A4" w14:textId="77777777" w:rsidR="00A922AB" w:rsidRDefault="00A922AB" w:rsidP="00A922AB">
      <w:r>
        <w:t>Orientación a la mejora:</w:t>
      </w:r>
    </w:p>
    <w:p w14:paraId="574FF43A" w14:textId="77777777" w:rsidR="00A922AB" w:rsidRDefault="00A922AB" w:rsidP="009B56CA">
      <w:pPr>
        <w:pStyle w:val="Prrafodelista"/>
        <w:numPr>
          <w:ilvl w:val="0"/>
          <w:numId w:val="63"/>
        </w:numPr>
      </w:pPr>
      <w:r>
        <w:lastRenderedPageBreak/>
        <w:t>Implantar indicadores preventivos (leading indicators).</w:t>
      </w:r>
    </w:p>
    <w:p w14:paraId="47521C55" w14:textId="77777777" w:rsidR="00A922AB" w:rsidRDefault="00A922AB" w:rsidP="009B56CA">
      <w:pPr>
        <w:pStyle w:val="Prrafodelista"/>
        <w:numPr>
          <w:ilvl w:val="0"/>
          <w:numId w:val="63"/>
        </w:numPr>
      </w:pPr>
      <w:r>
        <w:t>Consolidar la participación de mandos intermedios.</w:t>
      </w:r>
    </w:p>
    <w:p w14:paraId="4049709F" w14:textId="77777777" w:rsidR="00A922AB" w:rsidRDefault="00A922AB" w:rsidP="009B56CA">
      <w:pPr>
        <w:pStyle w:val="Prrafodelista"/>
        <w:numPr>
          <w:ilvl w:val="0"/>
          <w:numId w:val="63"/>
        </w:numPr>
      </w:pPr>
      <w:r>
        <w:t>Alinear la revisión del sistema con objetivos medibles y resultados de auditorías internas.</w:t>
      </w:r>
    </w:p>
    <w:p w14:paraId="49919754" w14:textId="2AA5ECCF" w:rsidR="00D66AAF" w:rsidRPr="0088237B" w:rsidRDefault="00A922AB" w:rsidP="009B56CA">
      <w:pPr>
        <w:pStyle w:val="Prrafodelista"/>
        <w:numPr>
          <w:ilvl w:val="0"/>
          <w:numId w:val="63"/>
        </w:numPr>
      </w:pPr>
      <w:r>
        <w:t>Potenciar la digitalización de registros y trazabilidad documental.</w:t>
      </w:r>
    </w:p>
    <w:p w14:paraId="0C7B5EB8" w14:textId="64129DF3" w:rsidR="008F6292" w:rsidRPr="00481976" w:rsidRDefault="00CD236B" w:rsidP="00CD236B">
      <w:pPr>
        <w:pStyle w:val="Ttulo1"/>
      </w:pPr>
      <w:bookmarkStart w:id="36" w:name="_Toc214438789"/>
      <w:r>
        <w:t xml:space="preserve">10. </w:t>
      </w:r>
      <w:r w:rsidR="008F6292" w:rsidRPr="00481976">
        <w:t>Recomendaciones y plan de acciones</w:t>
      </w:r>
      <w:bookmarkEnd w:id="36"/>
    </w:p>
    <w:p w14:paraId="4C05D0CD" w14:textId="77777777" w:rsidR="00481976" w:rsidRDefault="00481976" w:rsidP="00481976">
      <w:r w:rsidRPr="00481976">
        <w:t>Este apartado integra las acciones correctivas, preventivas y de mejora derivadas de los hallazgos identificados en la auditoría. Su objetivo es garantizar la conformidad legal, la eficacia del sistema y el avance hacia la mejora continua conforme al art. 33 del RD 39/1997 y a los principios de la ISO 45001:2018.</w:t>
      </w:r>
    </w:p>
    <w:p w14:paraId="73ED5ED4" w14:textId="046B816B" w:rsidR="008F6292" w:rsidRDefault="00CD236B" w:rsidP="00CD236B">
      <w:pPr>
        <w:pStyle w:val="Ttulo2"/>
      </w:pPr>
      <w:bookmarkStart w:id="37" w:name="_Toc214438790"/>
      <w:r>
        <w:t xml:space="preserve">10.1. </w:t>
      </w:r>
      <w:r w:rsidR="008F6292" w:rsidRPr="00481976">
        <w:t>Propuestas de acciones correctivas, preventivas y de mejora</w:t>
      </w:r>
      <w:bookmarkEnd w:id="37"/>
    </w:p>
    <w:p w14:paraId="7C881B5D" w14:textId="70682522" w:rsidR="00486191" w:rsidRDefault="00486191" w:rsidP="00486191">
      <w:r>
        <w:t>Las acciones se clasifican según su naturaleza:</w:t>
      </w:r>
    </w:p>
    <w:p w14:paraId="27A3FE8D" w14:textId="77777777" w:rsidR="00486191" w:rsidRDefault="00486191" w:rsidP="009B56CA">
      <w:pPr>
        <w:pStyle w:val="Prrafodelista"/>
        <w:numPr>
          <w:ilvl w:val="0"/>
          <w:numId w:val="64"/>
        </w:numPr>
      </w:pPr>
      <w:r w:rsidRPr="00486191">
        <w:rPr>
          <w:b/>
          <w:bCs/>
        </w:rPr>
        <w:t>Acciones correctivas:</w:t>
      </w:r>
      <w:r>
        <w:t xml:space="preserve"> Dirigidas a eliminar las causas de no conformidades o incumplimientos detectados (p. ej., mediciones higiénicas pendientes, formación no actualizada, equipos sin marcado CE).</w:t>
      </w:r>
    </w:p>
    <w:p w14:paraId="1840FE86" w14:textId="77777777" w:rsidR="00486191" w:rsidRDefault="00486191" w:rsidP="009B56CA">
      <w:pPr>
        <w:pStyle w:val="Prrafodelista"/>
        <w:numPr>
          <w:ilvl w:val="0"/>
          <w:numId w:val="64"/>
        </w:numPr>
      </w:pPr>
      <w:r w:rsidRPr="00486191">
        <w:rPr>
          <w:b/>
          <w:bCs/>
        </w:rPr>
        <w:t>Acciones preventivas:</w:t>
      </w:r>
      <w:r>
        <w:t xml:space="preserve"> Destinadas a evitar la aparición de desviaciones similares (p. ej., revisión sistemática de registros, mejora de procedimientos de control).</w:t>
      </w:r>
    </w:p>
    <w:p w14:paraId="22E533EF" w14:textId="6D956B44" w:rsidR="00486191" w:rsidRDefault="00486191" w:rsidP="009B56CA">
      <w:pPr>
        <w:pStyle w:val="Prrafodelista"/>
        <w:numPr>
          <w:ilvl w:val="0"/>
          <w:numId w:val="64"/>
        </w:numPr>
      </w:pPr>
      <w:r w:rsidRPr="00486191">
        <w:rPr>
          <w:b/>
          <w:bCs/>
        </w:rPr>
        <w:t>Acciones de mejora:</w:t>
      </w:r>
      <w:r>
        <w:t xml:space="preserve"> Enfocadas a optimizar la gestión preventiva y la integración del sistema (p. ej., digitalización de fichas de inspección, revisión de indicadores de desempeño).</w:t>
      </w:r>
    </w:p>
    <w:p w14:paraId="5A25AC8C" w14:textId="7F202A36" w:rsidR="00486191" w:rsidRDefault="00486191" w:rsidP="00486191">
      <w:r>
        <w:t>Ejemplo de formato de registro de acciones</w:t>
      </w:r>
      <w:r w:rsidR="005C72C4">
        <w:t>, puede ser derivada de la columna de “Acciones correctoras de la herramienta (Excel)”</w:t>
      </w:r>
      <w:r>
        <w:t>:</w:t>
      </w:r>
    </w:p>
    <w:tbl>
      <w:tblPr>
        <w:tblStyle w:val="Tablaconcuadrcula"/>
        <w:tblW w:w="0" w:type="auto"/>
        <w:tblLook w:val="04A0" w:firstRow="1" w:lastRow="0" w:firstColumn="1" w:lastColumn="0" w:noHBand="0" w:noVBand="1"/>
      </w:tblPr>
      <w:tblGrid>
        <w:gridCol w:w="485"/>
        <w:gridCol w:w="2018"/>
        <w:gridCol w:w="1670"/>
        <w:gridCol w:w="1390"/>
        <w:gridCol w:w="1608"/>
        <w:gridCol w:w="1323"/>
      </w:tblGrid>
      <w:tr w:rsidR="00486191" w:rsidRPr="00486191" w14:paraId="3B242F9F" w14:textId="77777777" w:rsidTr="00486191">
        <w:tc>
          <w:tcPr>
            <w:tcW w:w="478" w:type="dxa"/>
            <w:vAlign w:val="center"/>
          </w:tcPr>
          <w:p w14:paraId="57D7F61A" w14:textId="70D8C2AE" w:rsidR="00486191" w:rsidRPr="00486191" w:rsidRDefault="00791025" w:rsidP="00486191">
            <w:pPr>
              <w:jc w:val="center"/>
              <w:rPr>
                <w:b/>
                <w:bCs/>
                <w:color w:val="A31712"/>
                <w:sz w:val="18"/>
                <w:szCs w:val="18"/>
              </w:rPr>
            </w:pPr>
            <w:r w:rsidRPr="00486191">
              <w:rPr>
                <w:b/>
                <w:bCs/>
                <w:color w:val="A31712"/>
                <w:sz w:val="18"/>
                <w:szCs w:val="18"/>
              </w:rPr>
              <w:t>N.º</w:t>
            </w:r>
          </w:p>
        </w:tc>
        <w:tc>
          <w:tcPr>
            <w:tcW w:w="2021" w:type="dxa"/>
            <w:vAlign w:val="center"/>
          </w:tcPr>
          <w:p w14:paraId="13093617" w14:textId="7AF33F74" w:rsidR="00486191" w:rsidRPr="00486191" w:rsidRDefault="00486191" w:rsidP="00486191">
            <w:pPr>
              <w:jc w:val="center"/>
              <w:rPr>
                <w:b/>
                <w:bCs/>
                <w:color w:val="A31712"/>
                <w:sz w:val="18"/>
                <w:szCs w:val="18"/>
              </w:rPr>
            </w:pPr>
            <w:r w:rsidRPr="00486191">
              <w:rPr>
                <w:b/>
                <w:bCs/>
                <w:color w:val="A31712"/>
                <w:sz w:val="18"/>
                <w:szCs w:val="18"/>
              </w:rPr>
              <w:t>TIPO DE ACCIÓN</w:t>
            </w:r>
          </w:p>
        </w:tc>
        <w:tc>
          <w:tcPr>
            <w:tcW w:w="1671" w:type="dxa"/>
            <w:vAlign w:val="center"/>
          </w:tcPr>
          <w:p w14:paraId="636CC062" w14:textId="14AB2FB0" w:rsidR="00486191" w:rsidRPr="00486191" w:rsidRDefault="00486191" w:rsidP="00486191">
            <w:pPr>
              <w:jc w:val="center"/>
              <w:rPr>
                <w:b/>
                <w:bCs/>
                <w:color w:val="A31712"/>
                <w:sz w:val="18"/>
                <w:szCs w:val="18"/>
              </w:rPr>
            </w:pPr>
            <w:r w:rsidRPr="00486191">
              <w:rPr>
                <w:b/>
                <w:bCs/>
                <w:color w:val="A31712"/>
                <w:sz w:val="18"/>
                <w:szCs w:val="18"/>
              </w:rPr>
              <w:t>DESCRIPCIÓN</w:t>
            </w:r>
          </w:p>
        </w:tc>
        <w:tc>
          <w:tcPr>
            <w:tcW w:w="1391" w:type="dxa"/>
            <w:vAlign w:val="center"/>
          </w:tcPr>
          <w:p w14:paraId="5E1D5A00" w14:textId="739192C9" w:rsidR="00486191" w:rsidRPr="00486191" w:rsidRDefault="00486191" w:rsidP="00486191">
            <w:pPr>
              <w:jc w:val="center"/>
              <w:rPr>
                <w:b/>
                <w:bCs/>
                <w:color w:val="A31712"/>
                <w:sz w:val="18"/>
                <w:szCs w:val="18"/>
              </w:rPr>
            </w:pPr>
            <w:r w:rsidRPr="00486191">
              <w:rPr>
                <w:b/>
                <w:bCs/>
                <w:color w:val="A31712"/>
                <w:sz w:val="18"/>
                <w:szCs w:val="18"/>
              </w:rPr>
              <w:t>NORMA / REQUISITO AFECTADO</w:t>
            </w:r>
          </w:p>
        </w:tc>
        <w:tc>
          <w:tcPr>
            <w:tcW w:w="1609" w:type="dxa"/>
            <w:vAlign w:val="center"/>
          </w:tcPr>
          <w:p w14:paraId="27128925" w14:textId="059D13CE" w:rsidR="00486191" w:rsidRPr="00486191" w:rsidRDefault="00486191" w:rsidP="00486191">
            <w:pPr>
              <w:jc w:val="center"/>
              <w:rPr>
                <w:b/>
                <w:bCs/>
                <w:color w:val="A31712"/>
                <w:sz w:val="18"/>
                <w:szCs w:val="18"/>
              </w:rPr>
            </w:pPr>
            <w:r w:rsidRPr="00486191">
              <w:rPr>
                <w:b/>
                <w:bCs/>
                <w:color w:val="A31712"/>
                <w:sz w:val="18"/>
                <w:szCs w:val="18"/>
              </w:rPr>
              <w:t>EVIDENCIA DE REFERENCIA</w:t>
            </w:r>
          </w:p>
        </w:tc>
        <w:tc>
          <w:tcPr>
            <w:tcW w:w="1324" w:type="dxa"/>
            <w:vAlign w:val="center"/>
          </w:tcPr>
          <w:p w14:paraId="0D240D70" w14:textId="7C477700" w:rsidR="00486191" w:rsidRPr="00486191" w:rsidRDefault="00486191" w:rsidP="00486191">
            <w:pPr>
              <w:jc w:val="center"/>
              <w:rPr>
                <w:b/>
                <w:bCs/>
                <w:color w:val="A31712"/>
                <w:sz w:val="18"/>
                <w:szCs w:val="18"/>
              </w:rPr>
            </w:pPr>
            <w:r w:rsidRPr="00486191">
              <w:rPr>
                <w:b/>
                <w:bCs/>
                <w:color w:val="A31712"/>
                <w:sz w:val="18"/>
                <w:szCs w:val="18"/>
              </w:rPr>
              <w:t>ESTADO</w:t>
            </w:r>
          </w:p>
        </w:tc>
      </w:tr>
      <w:tr w:rsidR="00486191" w:rsidRPr="00486191" w14:paraId="03695AEB" w14:textId="77777777" w:rsidTr="00A64428">
        <w:tc>
          <w:tcPr>
            <w:tcW w:w="478" w:type="dxa"/>
            <w:vAlign w:val="center"/>
          </w:tcPr>
          <w:p w14:paraId="7643A77F" w14:textId="74A137E8" w:rsidR="00486191" w:rsidRPr="00486191" w:rsidRDefault="00486191" w:rsidP="00A64428">
            <w:pPr>
              <w:jc w:val="center"/>
              <w:rPr>
                <w:sz w:val="18"/>
                <w:szCs w:val="18"/>
              </w:rPr>
            </w:pPr>
            <w:r w:rsidRPr="00486191">
              <w:rPr>
                <w:sz w:val="18"/>
                <w:szCs w:val="18"/>
              </w:rPr>
              <w:t>1</w:t>
            </w:r>
          </w:p>
        </w:tc>
        <w:tc>
          <w:tcPr>
            <w:tcW w:w="2021" w:type="dxa"/>
          </w:tcPr>
          <w:p w14:paraId="1C7DB0F2" w14:textId="67EABE95" w:rsidR="00486191" w:rsidRPr="00486191" w:rsidRDefault="00486191" w:rsidP="00486191">
            <w:pPr>
              <w:rPr>
                <w:sz w:val="18"/>
                <w:szCs w:val="18"/>
              </w:rPr>
            </w:pPr>
            <w:r w:rsidRPr="00486191">
              <w:rPr>
                <w:sz w:val="18"/>
                <w:szCs w:val="18"/>
              </w:rPr>
              <w:t>Correctiva</w:t>
            </w:r>
          </w:p>
        </w:tc>
        <w:tc>
          <w:tcPr>
            <w:tcW w:w="1671" w:type="dxa"/>
          </w:tcPr>
          <w:p w14:paraId="1CF9E67E" w14:textId="339E4B59" w:rsidR="00486191" w:rsidRPr="00486191" w:rsidRDefault="00486191" w:rsidP="00486191">
            <w:pPr>
              <w:rPr>
                <w:sz w:val="18"/>
                <w:szCs w:val="18"/>
              </w:rPr>
            </w:pPr>
            <w:r w:rsidRPr="00486191">
              <w:rPr>
                <w:sz w:val="18"/>
                <w:szCs w:val="18"/>
              </w:rPr>
              <w:t>Completar mediciones de sílice respirable en taller de corte</w:t>
            </w:r>
          </w:p>
        </w:tc>
        <w:tc>
          <w:tcPr>
            <w:tcW w:w="1391" w:type="dxa"/>
            <w:vAlign w:val="center"/>
          </w:tcPr>
          <w:p w14:paraId="3A0C3A8D" w14:textId="5ABD5A6A" w:rsidR="00486191" w:rsidRPr="00486191" w:rsidRDefault="00486191" w:rsidP="00A64428">
            <w:pPr>
              <w:jc w:val="center"/>
              <w:rPr>
                <w:sz w:val="18"/>
                <w:szCs w:val="18"/>
              </w:rPr>
            </w:pPr>
            <w:r w:rsidRPr="00486191">
              <w:rPr>
                <w:sz w:val="18"/>
                <w:szCs w:val="18"/>
              </w:rPr>
              <w:t>RD 665/1997 y RD 1154/2020</w:t>
            </w:r>
          </w:p>
        </w:tc>
        <w:tc>
          <w:tcPr>
            <w:tcW w:w="1609" w:type="dxa"/>
          </w:tcPr>
          <w:p w14:paraId="022F17B5" w14:textId="2D42807B" w:rsidR="00486191" w:rsidRPr="00486191" w:rsidRDefault="00486191" w:rsidP="00486191">
            <w:pPr>
              <w:rPr>
                <w:sz w:val="18"/>
                <w:szCs w:val="18"/>
              </w:rPr>
            </w:pPr>
            <w:r w:rsidRPr="00486191">
              <w:rPr>
                <w:sz w:val="18"/>
                <w:szCs w:val="18"/>
              </w:rPr>
              <w:t>Evaluación higiénica 2024</w:t>
            </w:r>
          </w:p>
        </w:tc>
        <w:tc>
          <w:tcPr>
            <w:tcW w:w="1324" w:type="dxa"/>
            <w:vAlign w:val="center"/>
          </w:tcPr>
          <w:p w14:paraId="63AD1E1E" w14:textId="6B47BEB4" w:rsidR="00486191" w:rsidRPr="00486191" w:rsidRDefault="00486191" w:rsidP="00A64428">
            <w:pPr>
              <w:jc w:val="center"/>
              <w:rPr>
                <w:sz w:val="18"/>
                <w:szCs w:val="18"/>
              </w:rPr>
            </w:pPr>
            <w:r w:rsidRPr="00486191">
              <w:rPr>
                <w:sz w:val="18"/>
                <w:szCs w:val="18"/>
              </w:rPr>
              <w:t>Pendiente</w:t>
            </w:r>
          </w:p>
        </w:tc>
      </w:tr>
      <w:tr w:rsidR="00486191" w:rsidRPr="00486191" w14:paraId="1857106B" w14:textId="77777777" w:rsidTr="00A64428">
        <w:tc>
          <w:tcPr>
            <w:tcW w:w="478" w:type="dxa"/>
            <w:vAlign w:val="center"/>
          </w:tcPr>
          <w:p w14:paraId="7BD190B5" w14:textId="1E1A9E85" w:rsidR="00486191" w:rsidRPr="00486191" w:rsidRDefault="00486191" w:rsidP="00A64428">
            <w:pPr>
              <w:jc w:val="center"/>
              <w:rPr>
                <w:sz w:val="18"/>
                <w:szCs w:val="18"/>
              </w:rPr>
            </w:pPr>
            <w:r w:rsidRPr="00486191">
              <w:rPr>
                <w:sz w:val="18"/>
                <w:szCs w:val="18"/>
              </w:rPr>
              <w:t>2</w:t>
            </w:r>
          </w:p>
        </w:tc>
        <w:tc>
          <w:tcPr>
            <w:tcW w:w="2021" w:type="dxa"/>
          </w:tcPr>
          <w:p w14:paraId="31A95775" w14:textId="7E401B32" w:rsidR="00486191" w:rsidRPr="00486191" w:rsidRDefault="00486191" w:rsidP="00486191">
            <w:pPr>
              <w:rPr>
                <w:sz w:val="18"/>
                <w:szCs w:val="18"/>
              </w:rPr>
            </w:pPr>
            <w:r w:rsidRPr="00486191">
              <w:rPr>
                <w:sz w:val="18"/>
                <w:szCs w:val="18"/>
              </w:rPr>
              <w:t>Preventiva</w:t>
            </w:r>
          </w:p>
        </w:tc>
        <w:tc>
          <w:tcPr>
            <w:tcW w:w="1671" w:type="dxa"/>
          </w:tcPr>
          <w:p w14:paraId="488CE5F7" w14:textId="7C6046EB" w:rsidR="00486191" w:rsidRPr="00486191" w:rsidRDefault="00486191" w:rsidP="00486191">
            <w:pPr>
              <w:rPr>
                <w:sz w:val="18"/>
                <w:szCs w:val="18"/>
              </w:rPr>
            </w:pPr>
            <w:r w:rsidRPr="00486191">
              <w:rPr>
                <w:sz w:val="18"/>
                <w:szCs w:val="18"/>
              </w:rPr>
              <w:t>Revisar protocolo de mantenimiento de sierras puente</w:t>
            </w:r>
          </w:p>
        </w:tc>
        <w:tc>
          <w:tcPr>
            <w:tcW w:w="1391" w:type="dxa"/>
            <w:vAlign w:val="center"/>
          </w:tcPr>
          <w:p w14:paraId="605F12FD" w14:textId="148DAC05" w:rsidR="00486191" w:rsidRPr="00486191" w:rsidRDefault="00486191" w:rsidP="00A64428">
            <w:pPr>
              <w:jc w:val="center"/>
              <w:rPr>
                <w:sz w:val="18"/>
                <w:szCs w:val="18"/>
              </w:rPr>
            </w:pPr>
            <w:r w:rsidRPr="00486191">
              <w:rPr>
                <w:sz w:val="18"/>
                <w:szCs w:val="18"/>
              </w:rPr>
              <w:t>RD 1215/1997</w:t>
            </w:r>
          </w:p>
        </w:tc>
        <w:tc>
          <w:tcPr>
            <w:tcW w:w="1609" w:type="dxa"/>
          </w:tcPr>
          <w:p w14:paraId="3A686115" w14:textId="1A0CFF08" w:rsidR="00486191" w:rsidRPr="00486191" w:rsidRDefault="00486191" w:rsidP="00486191">
            <w:pPr>
              <w:rPr>
                <w:sz w:val="18"/>
                <w:szCs w:val="18"/>
              </w:rPr>
            </w:pPr>
            <w:r w:rsidRPr="00486191">
              <w:rPr>
                <w:sz w:val="18"/>
                <w:szCs w:val="18"/>
              </w:rPr>
              <w:t>Procedimiento PRL-07</w:t>
            </w:r>
          </w:p>
        </w:tc>
        <w:tc>
          <w:tcPr>
            <w:tcW w:w="1324" w:type="dxa"/>
            <w:vAlign w:val="center"/>
          </w:tcPr>
          <w:p w14:paraId="51612F0E" w14:textId="7FA086C2" w:rsidR="00486191" w:rsidRPr="00486191" w:rsidRDefault="00486191" w:rsidP="00A64428">
            <w:pPr>
              <w:jc w:val="center"/>
              <w:rPr>
                <w:sz w:val="18"/>
                <w:szCs w:val="18"/>
              </w:rPr>
            </w:pPr>
            <w:r w:rsidRPr="00486191">
              <w:rPr>
                <w:sz w:val="18"/>
                <w:szCs w:val="18"/>
              </w:rPr>
              <w:t>En curso</w:t>
            </w:r>
          </w:p>
        </w:tc>
      </w:tr>
      <w:tr w:rsidR="00486191" w:rsidRPr="00486191" w14:paraId="2BFA5E15" w14:textId="77777777" w:rsidTr="00A64428">
        <w:tc>
          <w:tcPr>
            <w:tcW w:w="478" w:type="dxa"/>
            <w:vAlign w:val="center"/>
          </w:tcPr>
          <w:p w14:paraId="5F1D94AA" w14:textId="39512E41" w:rsidR="00486191" w:rsidRPr="00486191" w:rsidRDefault="00486191" w:rsidP="00A64428">
            <w:pPr>
              <w:jc w:val="center"/>
              <w:rPr>
                <w:sz w:val="18"/>
                <w:szCs w:val="18"/>
              </w:rPr>
            </w:pPr>
            <w:r w:rsidRPr="00486191">
              <w:rPr>
                <w:sz w:val="18"/>
                <w:szCs w:val="18"/>
              </w:rPr>
              <w:t>3</w:t>
            </w:r>
          </w:p>
        </w:tc>
        <w:tc>
          <w:tcPr>
            <w:tcW w:w="2021" w:type="dxa"/>
          </w:tcPr>
          <w:p w14:paraId="0CDD15A7" w14:textId="7A6848A7" w:rsidR="00486191" w:rsidRPr="00486191" w:rsidRDefault="00486191" w:rsidP="00486191">
            <w:pPr>
              <w:rPr>
                <w:sz w:val="18"/>
                <w:szCs w:val="18"/>
              </w:rPr>
            </w:pPr>
            <w:r w:rsidRPr="00486191">
              <w:rPr>
                <w:sz w:val="18"/>
                <w:szCs w:val="18"/>
              </w:rPr>
              <w:t>Mejora</w:t>
            </w:r>
          </w:p>
        </w:tc>
        <w:tc>
          <w:tcPr>
            <w:tcW w:w="1671" w:type="dxa"/>
          </w:tcPr>
          <w:p w14:paraId="18945D9E" w14:textId="0DB83518" w:rsidR="00486191" w:rsidRPr="00486191" w:rsidRDefault="00486191" w:rsidP="00486191">
            <w:pPr>
              <w:rPr>
                <w:sz w:val="18"/>
                <w:szCs w:val="18"/>
              </w:rPr>
            </w:pPr>
            <w:r w:rsidRPr="00486191">
              <w:rPr>
                <w:sz w:val="18"/>
                <w:szCs w:val="18"/>
              </w:rPr>
              <w:t>Implantar sistema digital de control de EPI</w:t>
            </w:r>
          </w:p>
        </w:tc>
        <w:tc>
          <w:tcPr>
            <w:tcW w:w="1391" w:type="dxa"/>
            <w:vAlign w:val="center"/>
          </w:tcPr>
          <w:p w14:paraId="0ED847D9" w14:textId="6ED98819" w:rsidR="00486191" w:rsidRPr="00486191" w:rsidRDefault="00486191" w:rsidP="00A64428">
            <w:pPr>
              <w:jc w:val="center"/>
              <w:rPr>
                <w:sz w:val="18"/>
                <w:szCs w:val="18"/>
              </w:rPr>
            </w:pPr>
            <w:r w:rsidRPr="00486191">
              <w:rPr>
                <w:sz w:val="18"/>
                <w:szCs w:val="18"/>
              </w:rPr>
              <w:t>RD 773/1997</w:t>
            </w:r>
          </w:p>
        </w:tc>
        <w:tc>
          <w:tcPr>
            <w:tcW w:w="1609" w:type="dxa"/>
          </w:tcPr>
          <w:p w14:paraId="1A491452" w14:textId="2A4711A2" w:rsidR="00486191" w:rsidRPr="00486191" w:rsidRDefault="00486191" w:rsidP="00486191">
            <w:pPr>
              <w:rPr>
                <w:sz w:val="18"/>
                <w:szCs w:val="18"/>
              </w:rPr>
            </w:pPr>
            <w:r w:rsidRPr="00486191">
              <w:rPr>
                <w:sz w:val="18"/>
                <w:szCs w:val="18"/>
              </w:rPr>
              <w:t>Registro de entrega</w:t>
            </w:r>
          </w:p>
        </w:tc>
        <w:tc>
          <w:tcPr>
            <w:tcW w:w="1324" w:type="dxa"/>
            <w:vAlign w:val="center"/>
          </w:tcPr>
          <w:p w14:paraId="009D4205" w14:textId="037C32B8" w:rsidR="00486191" w:rsidRPr="00486191" w:rsidRDefault="00486191" w:rsidP="00A64428">
            <w:pPr>
              <w:jc w:val="center"/>
              <w:rPr>
                <w:sz w:val="18"/>
                <w:szCs w:val="18"/>
              </w:rPr>
            </w:pPr>
            <w:r w:rsidRPr="00486191">
              <w:rPr>
                <w:sz w:val="18"/>
                <w:szCs w:val="18"/>
              </w:rPr>
              <w:t>Planificado</w:t>
            </w:r>
          </w:p>
        </w:tc>
      </w:tr>
      <w:tr w:rsidR="00A64428" w:rsidRPr="00486191" w14:paraId="29290F1A" w14:textId="77777777" w:rsidTr="00A64428">
        <w:tc>
          <w:tcPr>
            <w:tcW w:w="478" w:type="dxa"/>
            <w:vAlign w:val="center"/>
          </w:tcPr>
          <w:p w14:paraId="69DBF211" w14:textId="77777777" w:rsidR="00A64428" w:rsidRPr="00486191" w:rsidRDefault="00A64428" w:rsidP="00A64428">
            <w:pPr>
              <w:jc w:val="center"/>
              <w:rPr>
                <w:sz w:val="18"/>
                <w:szCs w:val="18"/>
              </w:rPr>
            </w:pPr>
          </w:p>
        </w:tc>
        <w:tc>
          <w:tcPr>
            <w:tcW w:w="2021" w:type="dxa"/>
          </w:tcPr>
          <w:p w14:paraId="35E26AFD" w14:textId="77777777" w:rsidR="00A64428" w:rsidRPr="00486191" w:rsidRDefault="00A64428" w:rsidP="00486191">
            <w:pPr>
              <w:rPr>
                <w:sz w:val="18"/>
                <w:szCs w:val="18"/>
              </w:rPr>
            </w:pPr>
          </w:p>
        </w:tc>
        <w:tc>
          <w:tcPr>
            <w:tcW w:w="1671" w:type="dxa"/>
          </w:tcPr>
          <w:p w14:paraId="4A2F4C91" w14:textId="77777777" w:rsidR="00A64428" w:rsidRPr="00486191" w:rsidRDefault="00A64428" w:rsidP="00486191">
            <w:pPr>
              <w:rPr>
                <w:sz w:val="18"/>
                <w:szCs w:val="18"/>
              </w:rPr>
            </w:pPr>
          </w:p>
        </w:tc>
        <w:tc>
          <w:tcPr>
            <w:tcW w:w="1391" w:type="dxa"/>
            <w:vAlign w:val="center"/>
          </w:tcPr>
          <w:p w14:paraId="13993CA8" w14:textId="77777777" w:rsidR="00A64428" w:rsidRPr="00486191" w:rsidRDefault="00A64428" w:rsidP="00A64428">
            <w:pPr>
              <w:jc w:val="center"/>
              <w:rPr>
                <w:sz w:val="18"/>
                <w:szCs w:val="18"/>
              </w:rPr>
            </w:pPr>
          </w:p>
        </w:tc>
        <w:tc>
          <w:tcPr>
            <w:tcW w:w="1609" w:type="dxa"/>
          </w:tcPr>
          <w:p w14:paraId="78B8B4AC" w14:textId="77777777" w:rsidR="00A64428" w:rsidRPr="00486191" w:rsidRDefault="00A64428" w:rsidP="00486191">
            <w:pPr>
              <w:rPr>
                <w:sz w:val="18"/>
                <w:szCs w:val="18"/>
              </w:rPr>
            </w:pPr>
          </w:p>
        </w:tc>
        <w:tc>
          <w:tcPr>
            <w:tcW w:w="1324" w:type="dxa"/>
            <w:vAlign w:val="center"/>
          </w:tcPr>
          <w:p w14:paraId="60F81ACD" w14:textId="77777777" w:rsidR="00A64428" w:rsidRPr="00486191" w:rsidRDefault="00A64428" w:rsidP="00A64428">
            <w:pPr>
              <w:jc w:val="center"/>
              <w:rPr>
                <w:sz w:val="18"/>
                <w:szCs w:val="18"/>
              </w:rPr>
            </w:pPr>
          </w:p>
        </w:tc>
      </w:tr>
      <w:tr w:rsidR="00A64428" w:rsidRPr="00486191" w14:paraId="7D3EC72D" w14:textId="77777777" w:rsidTr="00A64428">
        <w:tc>
          <w:tcPr>
            <w:tcW w:w="478" w:type="dxa"/>
            <w:vAlign w:val="center"/>
          </w:tcPr>
          <w:p w14:paraId="13737CE6" w14:textId="77777777" w:rsidR="00A64428" w:rsidRPr="00486191" w:rsidRDefault="00A64428" w:rsidP="00A64428">
            <w:pPr>
              <w:jc w:val="center"/>
              <w:rPr>
                <w:sz w:val="18"/>
                <w:szCs w:val="18"/>
              </w:rPr>
            </w:pPr>
          </w:p>
        </w:tc>
        <w:tc>
          <w:tcPr>
            <w:tcW w:w="2021" w:type="dxa"/>
          </w:tcPr>
          <w:p w14:paraId="508B3DA0" w14:textId="77777777" w:rsidR="00A64428" w:rsidRPr="00486191" w:rsidRDefault="00A64428" w:rsidP="00486191">
            <w:pPr>
              <w:rPr>
                <w:sz w:val="18"/>
                <w:szCs w:val="18"/>
              </w:rPr>
            </w:pPr>
          </w:p>
        </w:tc>
        <w:tc>
          <w:tcPr>
            <w:tcW w:w="1671" w:type="dxa"/>
          </w:tcPr>
          <w:p w14:paraId="08C7F433" w14:textId="77777777" w:rsidR="00A64428" w:rsidRPr="00486191" w:rsidRDefault="00A64428" w:rsidP="00486191">
            <w:pPr>
              <w:rPr>
                <w:sz w:val="18"/>
                <w:szCs w:val="18"/>
              </w:rPr>
            </w:pPr>
          </w:p>
        </w:tc>
        <w:tc>
          <w:tcPr>
            <w:tcW w:w="1391" w:type="dxa"/>
            <w:vAlign w:val="center"/>
          </w:tcPr>
          <w:p w14:paraId="79F01088" w14:textId="77777777" w:rsidR="00A64428" w:rsidRPr="00486191" w:rsidRDefault="00A64428" w:rsidP="00A64428">
            <w:pPr>
              <w:jc w:val="center"/>
              <w:rPr>
                <w:sz w:val="18"/>
                <w:szCs w:val="18"/>
              </w:rPr>
            </w:pPr>
          </w:p>
        </w:tc>
        <w:tc>
          <w:tcPr>
            <w:tcW w:w="1609" w:type="dxa"/>
          </w:tcPr>
          <w:p w14:paraId="09B7209A" w14:textId="77777777" w:rsidR="00A64428" w:rsidRPr="00486191" w:rsidRDefault="00A64428" w:rsidP="00486191">
            <w:pPr>
              <w:rPr>
                <w:sz w:val="18"/>
                <w:szCs w:val="18"/>
              </w:rPr>
            </w:pPr>
          </w:p>
        </w:tc>
        <w:tc>
          <w:tcPr>
            <w:tcW w:w="1324" w:type="dxa"/>
            <w:vAlign w:val="center"/>
          </w:tcPr>
          <w:p w14:paraId="516A7CB3" w14:textId="77777777" w:rsidR="00A64428" w:rsidRPr="00486191" w:rsidRDefault="00A64428" w:rsidP="00A64428">
            <w:pPr>
              <w:jc w:val="center"/>
              <w:rPr>
                <w:sz w:val="18"/>
                <w:szCs w:val="18"/>
              </w:rPr>
            </w:pPr>
          </w:p>
        </w:tc>
      </w:tr>
    </w:tbl>
    <w:p w14:paraId="483A34F9" w14:textId="50328AA5" w:rsidR="00486191" w:rsidRPr="00A64428" w:rsidRDefault="00A64428" w:rsidP="00486191">
      <w:pPr>
        <w:rPr>
          <w:i/>
          <w:iCs/>
        </w:rPr>
      </w:pPr>
      <w:r>
        <w:rPr>
          <w:i/>
          <w:iCs/>
        </w:rPr>
        <w:t>Esta tabla solo es un ejemplo…se debe de cumplimentar con las acciones necesarias a llevar a cabo.</w:t>
      </w:r>
    </w:p>
    <w:p w14:paraId="745BEEBD" w14:textId="0ADA9194" w:rsidR="008F6292" w:rsidRDefault="00CD236B" w:rsidP="00CD236B">
      <w:pPr>
        <w:pStyle w:val="Ttulo2"/>
      </w:pPr>
      <w:bookmarkStart w:id="38" w:name="_Toc214438791"/>
      <w:r>
        <w:t xml:space="preserve">10.2. </w:t>
      </w:r>
      <w:r w:rsidR="008F6292" w:rsidRPr="00481976">
        <w:t>Priorización (según criticidad o riesgo)</w:t>
      </w:r>
      <w:bookmarkEnd w:id="38"/>
    </w:p>
    <w:p w14:paraId="239DBB2F" w14:textId="77777777" w:rsidR="00A64428" w:rsidRDefault="00A64428" w:rsidP="00A64428">
      <w:r>
        <w:t>Cada acción se evalúa y prioriza según la criticidad del riesgo asociado o el impacto sobre el cumplimiento legal, aplicando una escala estandarizada:</w:t>
      </w:r>
    </w:p>
    <w:tbl>
      <w:tblPr>
        <w:tblStyle w:val="Tablaconcuadrcula"/>
        <w:tblW w:w="0" w:type="auto"/>
        <w:tblLook w:val="04A0" w:firstRow="1" w:lastRow="0" w:firstColumn="1" w:lastColumn="0" w:noHBand="0" w:noVBand="1"/>
      </w:tblPr>
      <w:tblGrid>
        <w:gridCol w:w="1413"/>
        <w:gridCol w:w="4249"/>
        <w:gridCol w:w="2832"/>
      </w:tblGrid>
      <w:tr w:rsidR="00A64428" w14:paraId="3BF1C68E" w14:textId="77777777" w:rsidTr="006E0039">
        <w:tc>
          <w:tcPr>
            <w:tcW w:w="1413" w:type="dxa"/>
            <w:vAlign w:val="center"/>
          </w:tcPr>
          <w:p w14:paraId="30E419FA" w14:textId="78C076F5" w:rsidR="00A64428" w:rsidRPr="006E0039" w:rsidRDefault="006E0039" w:rsidP="006E0039">
            <w:pPr>
              <w:jc w:val="center"/>
              <w:rPr>
                <w:b/>
                <w:bCs/>
                <w:color w:val="A31712"/>
              </w:rPr>
            </w:pPr>
            <w:r w:rsidRPr="006E0039">
              <w:rPr>
                <w:b/>
                <w:bCs/>
                <w:color w:val="A31712"/>
              </w:rPr>
              <w:lastRenderedPageBreak/>
              <w:t>NIVEL</w:t>
            </w:r>
          </w:p>
        </w:tc>
        <w:tc>
          <w:tcPr>
            <w:tcW w:w="4249" w:type="dxa"/>
            <w:vAlign w:val="center"/>
          </w:tcPr>
          <w:p w14:paraId="39C54DAF" w14:textId="4E1E5D46" w:rsidR="00A64428" w:rsidRPr="006E0039" w:rsidRDefault="006E0039" w:rsidP="006E0039">
            <w:pPr>
              <w:jc w:val="center"/>
              <w:rPr>
                <w:b/>
                <w:bCs/>
                <w:color w:val="A31712"/>
              </w:rPr>
            </w:pPr>
            <w:r w:rsidRPr="006E0039">
              <w:rPr>
                <w:b/>
                <w:bCs/>
                <w:color w:val="A31712"/>
              </w:rPr>
              <w:t>DESCRIPCIÓN</w:t>
            </w:r>
          </w:p>
        </w:tc>
        <w:tc>
          <w:tcPr>
            <w:tcW w:w="2832" w:type="dxa"/>
            <w:vAlign w:val="center"/>
          </w:tcPr>
          <w:p w14:paraId="6141FF73" w14:textId="10574213" w:rsidR="00A64428" w:rsidRPr="006E0039" w:rsidRDefault="006E0039" w:rsidP="006E0039">
            <w:pPr>
              <w:jc w:val="center"/>
              <w:rPr>
                <w:b/>
                <w:bCs/>
                <w:color w:val="A31712"/>
              </w:rPr>
            </w:pPr>
            <w:r w:rsidRPr="006E0039">
              <w:rPr>
                <w:b/>
                <w:bCs/>
                <w:color w:val="A31712"/>
              </w:rPr>
              <w:t>CRITERIOS ORIENTATIVOS</w:t>
            </w:r>
          </w:p>
        </w:tc>
      </w:tr>
      <w:tr w:rsidR="005A1F63" w14:paraId="3E48A77D" w14:textId="77777777" w:rsidTr="006E0039">
        <w:tc>
          <w:tcPr>
            <w:tcW w:w="1413" w:type="dxa"/>
            <w:vAlign w:val="center"/>
          </w:tcPr>
          <w:p w14:paraId="15B03E88" w14:textId="55FA6EBA" w:rsidR="005A1F63" w:rsidRPr="006E0039" w:rsidRDefault="005A1F63" w:rsidP="006E0039">
            <w:pPr>
              <w:jc w:val="center"/>
              <w:rPr>
                <w:b/>
                <w:bCs/>
              </w:rPr>
            </w:pPr>
            <w:r>
              <w:rPr>
                <w:b/>
                <w:bCs/>
              </w:rPr>
              <w:t>Muy alta</w:t>
            </w:r>
          </w:p>
        </w:tc>
        <w:tc>
          <w:tcPr>
            <w:tcW w:w="4249" w:type="dxa"/>
          </w:tcPr>
          <w:p w14:paraId="255BB004" w14:textId="3EF7A162" w:rsidR="005A1F63" w:rsidRPr="00A85F5B" w:rsidRDefault="005A1F63" w:rsidP="00A64428">
            <w:r w:rsidRPr="00A85F5B">
              <w:t>Riesgo grave o incumplimiento legal directo</w:t>
            </w:r>
          </w:p>
        </w:tc>
        <w:tc>
          <w:tcPr>
            <w:tcW w:w="2832" w:type="dxa"/>
          </w:tcPr>
          <w:p w14:paraId="497C3D4E" w14:textId="0B08A5AA" w:rsidR="005A1F63" w:rsidRPr="00A85F5B" w:rsidRDefault="00005DEC" w:rsidP="00A64428">
            <w:r w:rsidRPr="00A85F5B">
              <w:t>Falta de evaluación específica, EPI inadecuado, máquinas sin marcado CE</w:t>
            </w:r>
          </w:p>
        </w:tc>
      </w:tr>
      <w:tr w:rsidR="00005DEC" w14:paraId="55901452" w14:textId="77777777" w:rsidTr="006E0039">
        <w:tc>
          <w:tcPr>
            <w:tcW w:w="1413" w:type="dxa"/>
            <w:vAlign w:val="center"/>
          </w:tcPr>
          <w:p w14:paraId="455AFF04" w14:textId="425D26F0" w:rsidR="00005DEC" w:rsidRPr="006E0039" w:rsidRDefault="00005DEC" w:rsidP="00005DEC">
            <w:pPr>
              <w:jc w:val="center"/>
              <w:rPr>
                <w:b/>
                <w:bCs/>
              </w:rPr>
            </w:pPr>
            <w:r w:rsidRPr="006E0039">
              <w:rPr>
                <w:b/>
                <w:bCs/>
              </w:rPr>
              <w:t>Alta</w:t>
            </w:r>
          </w:p>
        </w:tc>
        <w:tc>
          <w:tcPr>
            <w:tcW w:w="4249" w:type="dxa"/>
          </w:tcPr>
          <w:p w14:paraId="4EF61697" w14:textId="607A8CDB" w:rsidR="00005DEC" w:rsidRDefault="00005DEC" w:rsidP="00005DEC">
            <w:r w:rsidRPr="00DA4090">
              <w:t>Riesgo moderado o deficiencia funcional</w:t>
            </w:r>
          </w:p>
        </w:tc>
        <w:tc>
          <w:tcPr>
            <w:tcW w:w="2832" w:type="dxa"/>
          </w:tcPr>
          <w:p w14:paraId="51CD8C66" w14:textId="0CFDDFEB" w:rsidR="00005DEC" w:rsidRDefault="00005DEC" w:rsidP="00005DEC">
            <w:r w:rsidRPr="00DA4090">
              <w:t>Defectos en registros, falta de actualización documental</w:t>
            </w:r>
          </w:p>
        </w:tc>
      </w:tr>
      <w:tr w:rsidR="00005DEC" w14:paraId="19422631" w14:textId="77777777" w:rsidTr="006E0039">
        <w:tc>
          <w:tcPr>
            <w:tcW w:w="1413" w:type="dxa"/>
            <w:vAlign w:val="center"/>
          </w:tcPr>
          <w:p w14:paraId="136883E1" w14:textId="25007962" w:rsidR="00005DEC" w:rsidRPr="006E0039" w:rsidRDefault="00005DEC" w:rsidP="00005DEC">
            <w:pPr>
              <w:jc w:val="center"/>
              <w:rPr>
                <w:b/>
                <w:bCs/>
              </w:rPr>
            </w:pPr>
            <w:r w:rsidRPr="006E0039">
              <w:rPr>
                <w:b/>
                <w:bCs/>
              </w:rPr>
              <w:t>Media</w:t>
            </w:r>
          </w:p>
        </w:tc>
        <w:tc>
          <w:tcPr>
            <w:tcW w:w="4249" w:type="dxa"/>
          </w:tcPr>
          <w:p w14:paraId="2B980C68" w14:textId="53C9A733" w:rsidR="00005DEC" w:rsidRDefault="00005DEC" w:rsidP="00005DEC">
            <w:r>
              <w:t>Riesgo medio</w:t>
            </w:r>
          </w:p>
        </w:tc>
        <w:tc>
          <w:tcPr>
            <w:tcW w:w="2832" w:type="dxa"/>
          </w:tcPr>
          <w:p w14:paraId="0320B811" w14:textId="783B14B0" w:rsidR="00005DEC" w:rsidRDefault="00B94F48" w:rsidP="00005DEC">
            <w:r>
              <w:t>Falta de registros, Documentación incompleta</w:t>
            </w:r>
          </w:p>
        </w:tc>
      </w:tr>
      <w:tr w:rsidR="00005DEC" w14:paraId="0B820123" w14:textId="77777777" w:rsidTr="006E0039">
        <w:tc>
          <w:tcPr>
            <w:tcW w:w="1413" w:type="dxa"/>
            <w:vAlign w:val="center"/>
          </w:tcPr>
          <w:p w14:paraId="19BFDA41" w14:textId="761C28E3" w:rsidR="00005DEC" w:rsidRPr="006E0039" w:rsidRDefault="00005DEC" w:rsidP="00005DEC">
            <w:pPr>
              <w:jc w:val="center"/>
              <w:rPr>
                <w:b/>
                <w:bCs/>
              </w:rPr>
            </w:pPr>
            <w:r w:rsidRPr="006E0039">
              <w:rPr>
                <w:b/>
                <w:bCs/>
              </w:rPr>
              <w:t>Baja</w:t>
            </w:r>
          </w:p>
        </w:tc>
        <w:tc>
          <w:tcPr>
            <w:tcW w:w="4249" w:type="dxa"/>
          </w:tcPr>
          <w:p w14:paraId="7024BFC9" w14:textId="31598E18" w:rsidR="00005DEC" w:rsidRDefault="00005DEC" w:rsidP="00005DEC">
            <w:r w:rsidRPr="003F5D30">
              <w:t>Mejora deseable, sin riesgo inmediato</w:t>
            </w:r>
          </w:p>
        </w:tc>
        <w:tc>
          <w:tcPr>
            <w:tcW w:w="2832" w:type="dxa"/>
          </w:tcPr>
          <w:p w14:paraId="4CDE697F" w14:textId="53ACEB7C" w:rsidR="00005DEC" w:rsidRDefault="00005DEC" w:rsidP="00005DEC">
            <w:r w:rsidRPr="003F5D30">
              <w:t>Actualizaciones menores o acciones de eficiencia</w:t>
            </w:r>
          </w:p>
        </w:tc>
      </w:tr>
    </w:tbl>
    <w:p w14:paraId="604F11DE" w14:textId="26295F41" w:rsidR="006E0039" w:rsidRDefault="00A64428" w:rsidP="00A64428">
      <w:r>
        <w:t>Recomendación: utilizar la matriz de priorización Criticidad = Riesgo × Impacto Legal para objetivar la priorización y justificar la secuencia de implantación.</w:t>
      </w:r>
    </w:p>
    <w:p w14:paraId="05A77A91" w14:textId="7EA557F1" w:rsidR="00A57B3E" w:rsidRPr="00A57B3E" w:rsidRDefault="00A57B3E" w:rsidP="00A64428">
      <w:pPr>
        <w:rPr>
          <w:i/>
          <w:iCs/>
        </w:rPr>
      </w:pPr>
      <w:r w:rsidRPr="00A57B3E">
        <w:rPr>
          <w:i/>
          <w:iCs/>
        </w:rPr>
        <w:t>Esto está automatizado en la hoja Excel de la herramienta.</w:t>
      </w:r>
    </w:p>
    <w:p w14:paraId="05E2AF17" w14:textId="556466BA" w:rsidR="008F6292" w:rsidRDefault="00CD236B" w:rsidP="00CD236B">
      <w:pPr>
        <w:pStyle w:val="Ttulo2"/>
      </w:pPr>
      <w:bookmarkStart w:id="39" w:name="_Toc214438792"/>
      <w:r>
        <w:t xml:space="preserve">10.3. </w:t>
      </w:r>
      <w:r w:rsidR="008F6292" w:rsidRPr="00481976">
        <w:t>Plazos recomendados y responsables</w:t>
      </w:r>
      <w:bookmarkEnd w:id="39"/>
    </w:p>
    <w:p w14:paraId="535572A6" w14:textId="4CC7B12C" w:rsidR="00AF0791" w:rsidRDefault="00AF0791" w:rsidP="00AF0791">
      <w:r w:rsidRPr="00AF0791">
        <w:t>Cada acción debe incluir un plazo objetivo de ejecución y un responsable designado, conforme al principio de integración preventiva (art. 1.2 Ley 31/1995):</w:t>
      </w:r>
    </w:p>
    <w:p w14:paraId="29E9848A" w14:textId="31F9B304" w:rsidR="006E0039" w:rsidRDefault="004C5263" w:rsidP="006E0039">
      <w:pPr>
        <w:rPr>
          <w:i/>
          <w:iCs/>
        </w:rPr>
      </w:pPr>
      <w:r w:rsidRPr="004C5263">
        <w:rPr>
          <w:i/>
          <w:iCs/>
        </w:rPr>
        <w:t>Todos los plazos quedan registrados en la propia herramienta</w:t>
      </w:r>
      <w:r>
        <w:rPr>
          <w:i/>
          <w:iCs/>
        </w:rPr>
        <w:t xml:space="preserve"> y se pueden incluir de forma resumida en este apartado. </w:t>
      </w:r>
    </w:p>
    <w:p w14:paraId="6102DE2A" w14:textId="77777777" w:rsidR="00AF0791" w:rsidRDefault="00AF0791" w:rsidP="00AF0791">
      <w:r>
        <w:t>En auditorías internas, los plazos pueden alinearse con el calendario anual de revisión del SGPRL.</w:t>
      </w:r>
    </w:p>
    <w:p w14:paraId="61B83A2F" w14:textId="4611D3F0" w:rsidR="00AF0791" w:rsidRPr="00AF0791" w:rsidRDefault="00AF0791" w:rsidP="00AF0791">
      <w:r>
        <w:t>En auditorías reglamentarias (art. 30 RD 39/1997), se recomienda ejecutar las acciones correctivas críticas antes de los 90 días posteriores a la auditoría.</w:t>
      </w:r>
    </w:p>
    <w:p w14:paraId="6463C485" w14:textId="08A00655" w:rsidR="008F6292" w:rsidRDefault="00CD236B" w:rsidP="00CD236B">
      <w:pPr>
        <w:pStyle w:val="Ttulo2"/>
      </w:pPr>
      <w:bookmarkStart w:id="40" w:name="_Toc214438793"/>
      <w:r>
        <w:t xml:space="preserve">10.4. </w:t>
      </w:r>
      <w:r w:rsidR="008F6292" w:rsidRPr="00481976">
        <w:t>Seguimiento y verificación de eficacia</w:t>
      </w:r>
      <w:bookmarkEnd w:id="40"/>
    </w:p>
    <w:p w14:paraId="15F6B479" w14:textId="77777777" w:rsidR="00291594" w:rsidRDefault="00291594" w:rsidP="00291594">
      <w:r>
        <w:t>Una vez implantadas las acciones, se debe realizar su seguimiento sistemático para comprobar la eficacia y la eliminación de la causa raíz.</w:t>
      </w:r>
    </w:p>
    <w:p w14:paraId="34764233" w14:textId="77777777" w:rsidR="00291594" w:rsidRDefault="00291594" w:rsidP="009B56CA">
      <w:pPr>
        <w:pStyle w:val="Prrafodelista"/>
        <w:numPr>
          <w:ilvl w:val="0"/>
          <w:numId w:val="65"/>
        </w:numPr>
      </w:pPr>
      <w:r>
        <w:t>Las evidencias de seguimiento incluyen:</w:t>
      </w:r>
    </w:p>
    <w:p w14:paraId="3A0DFD3C" w14:textId="77777777" w:rsidR="00291594" w:rsidRDefault="00291594" w:rsidP="009B56CA">
      <w:pPr>
        <w:pStyle w:val="Prrafodelista"/>
        <w:numPr>
          <w:ilvl w:val="0"/>
          <w:numId w:val="65"/>
        </w:numPr>
      </w:pPr>
      <w:r>
        <w:t>Actas de revisión o verificación.</w:t>
      </w:r>
    </w:p>
    <w:p w14:paraId="5AD7497D" w14:textId="77777777" w:rsidR="00291594" w:rsidRDefault="00291594" w:rsidP="009B56CA">
      <w:pPr>
        <w:pStyle w:val="Prrafodelista"/>
        <w:numPr>
          <w:ilvl w:val="0"/>
          <w:numId w:val="65"/>
        </w:numPr>
      </w:pPr>
      <w:r>
        <w:t>Fotografías, registros de formación o mediciones actualizadas.</w:t>
      </w:r>
    </w:p>
    <w:p w14:paraId="652FA628" w14:textId="77777777" w:rsidR="00291594" w:rsidRDefault="00291594" w:rsidP="009B56CA">
      <w:pPr>
        <w:pStyle w:val="Prrafodelista"/>
        <w:numPr>
          <w:ilvl w:val="0"/>
          <w:numId w:val="65"/>
        </w:numPr>
      </w:pPr>
      <w:r>
        <w:t>Indicadores de resultado (por ejemplo, reducción de incidentes o reclamaciones).</w:t>
      </w:r>
    </w:p>
    <w:p w14:paraId="565F392F" w14:textId="37E69194" w:rsidR="00291594" w:rsidRPr="00481976" w:rsidRDefault="00291594" w:rsidP="009B56CA">
      <w:pPr>
        <w:pStyle w:val="Prrafodelista"/>
        <w:numPr>
          <w:ilvl w:val="0"/>
          <w:numId w:val="65"/>
        </w:numPr>
      </w:pPr>
      <w:r>
        <w:t>Validación por parte del auditor o responsable PRL.</w:t>
      </w:r>
    </w:p>
    <w:p w14:paraId="0A69740F" w14:textId="1A37BDAB" w:rsidR="008F6292" w:rsidRDefault="00CD236B" w:rsidP="00CD236B">
      <w:pPr>
        <w:pStyle w:val="Ttulo1"/>
      </w:pPr>
      <w:bookmarkStart w:id="41" w:name="_Toc214438794"/>
      <w:r>
        <w:t xml:space="preserve">11. </w:t>
      </w:r>
      <w:r w:rsidR="008F6292" w:rsidRPr="00291594">
        <w:t>Declaración final del equipo auditor</w:t>
      </w:r>
      <w:bookmarkEnd w:id="41"/>
    </w:p>
    <w:p w14:paraId="0A961F65" w14:textId="214E61C6" w:rsidR="008F6292" w:rsidRDefault="00CD236B" w:rsidP="00CD236B">
      <w:pPr>
        <w:pStyle w:val="Ttulo2"/>
      </w:pPr>
      <w:bookmarkStart w:id="42" w:name="_Toc214438795"/>
      <w:r>
        <w:t xml:space="preserve">11.1. </w:t>
      </w:r>
      <w:r w:rsidR="008F6292" w:rsidRPr="00291594">
        <w:t>Resumen ejecutivo (una página)</w:t>
      </w:r>
      <w:bookmarkEnd w:id="42"/>
    </w:p>
    <w:p w14:paraId="5DF8AD9D" w14:textId="77777777" w:rsidR="00A36FF2" w:rsidRPr="00A36FF2" w:rsidRDefault="00A36FF2" w:rsidP="00A36FF2">
      <w:pPr>
        <w:rPr>
          <w:b/>
          <w:bCs/>
        </w:rPr>
      </w:pPr>
      <w:r w:rsidRPr="00A36FF2">
        <w:rPr>
          <w:b/>
          <w:bCs/>
          <w:color w:val="A31712"/>
        </w:rPr>
        <w:t>Objeto de la auditoría:</w:t>
      </w:r>
    </w:p>
    <w:p w14:paraId="28295274" w14:textId="77777777" w:rsidR="00A36FF2" w:rsidRDefault="00A36FF2" w:rsidP="00A36FF2">
      <w:r>
        <w:t xml:space="preserve">Evaluar la eficacia, adecuación y cumplimiento del sistema de gestión de prevención de riesgos laborales (SGPRL) implantado en la empresa [Nombre de la empresa auditada], en </w:t>
      </w:r>
      <w:r>
        <w:lastRenderedPageBreak/>
        <w:t>relación con la normativa legal y reglamentaria aplicable, así como con los procedimientos internos establecidos.</w:t>
      </w:r>
    </w:p>
    <w:p w14:paraId="264509E3" w14:textId="77777777" w:rsidR="00A36FF2" w:rsidRPr="00A36FF2" w:rsidRDefault="00A36FF2" w:rsidP="00A36FF2">
      <w:pPr>
        <w:rPr>
          <w:b/>
          <w:bCs/>
          <w:color w:val="A31712"/>
        </w:rPr>
      </w:pPr>
      <w:r w:rsidRPr="00A36FF2">
        <w:rPr>
          <w:b/>
          <w:bCs/>
          <w:color w:val="A31712"/>
        </w:rPr>
        <w:t>Alcance:</w:t>
      </w:r>
    </w:p>
    <w:p w14:paraId="41991F7C" w14:textId="77777777" w:rsidR="00A36FF2" w:rsidRDefault="00A36FF2" w:rsidP="00A36FF2">
      <w:r>
        <w:t>La auditoría ha abarcado las actividades desarrolladas en [cantera / taller / centro de expedición], incluyendo instalaciones, equipos de trabajo, gestión de formación, vigilancia de la salud, coordinación de actividades empresariales y gestión de productos con sílice cristalina respirable.</w:t>
      </w:r>
    </w:p>
    <w:p w14:paraId="4B4CC2B1" w14:textId="77777777" w:rsidR="00A36FF2" w:rsidRPr="00A36FF2" w:rsidRDefault="00A36FF2" w:rsidP="00A36FF2">
      <w:pPr>
        <w:rPr>
          <w:b/>
          <w:bCs/>
          <w:color w:val="A31712"/>
        </w:rPr>
      </w:pPr>
      <w:r w:rsidRPr="00A36FF2">
        <w:rPr>
          <w:b/>
          <w:bCs/>
          <w:color w:val="A31712"/>
        </w:rPr>
        <w:t>Metodología:</w:t>
      </w:r>
    </w:p>
    <w:p w14:paraId="5AD5E1C8" w14:textId="77777777" w:rsidR="00A36FF2" w:rsidRDefault="00A36FF2" w:rsidP="00A36FF2">
      <w:r>
        <w:t>Se ha seguido el procedimiento conforme al RD 39/1997, Anexo I, empleando revisión documental, entrevistas, observación directa y verificación in situ. Las evidencias obtenidas se han contrastado con los criterios legales, técnicos y organizativos de aplicación.</w:t>
      </w:r>
    </w:p>
    <w:p w14:paraId="6EB397FC" w14:textId="77777777" w:rsidR="00A36FF2" w:rsidRPr="00A36FF2" w:rsidRDefault="00A36FF2" w:rsidP="00A36FF2">
      <w:pPr>
        <w:rPr>
          <w:b/>
          <w:bCs/>
          <w:color w:val="A31712"/>
        </w:rPr>
      </w:pPr>
      <w:r w:rsidRPr="00A36FF2">
        <w:rPr>
          <w:b/>
          <w:bCs/>
          <w:color w:val="A31712"/>
        </w:rPr>
        <w:t>Resultados generales:</w:t>
      </w:r>
    </w:p>
    <w:p w14:paraId="2E45B1E1" w14:textId="77777777" w:rsidR="00A36FF2" w:rsidRDefault="00A36FF2" w:rsidP="00A36FF2">
      <w:r>
        <w:t xml:space="preserve">Nivel de conformidad global del sistema: </w:t>
      </w:r>
      <w:r w:rsidRPr="00A36FF2">
        <w:rPr>
          <w:i/>
          <w:iCs/>
        </w:rPr>
        <w:t>[Alto / Medio / Bajo]</w:t>
      </w:r>
    </w:p>
    <w:p w14:paraId="42C5C09B" w14:textId="77777777" w:rsidR="00A36FF2" w:rsidRDefault="00A36FF2" w:rsidP="00A36FF2"/>
    <w:p w14:paraId="377AD92B" w14:textId="77777777" w:rsidR="00A36FF2" w:rsidRDefault="00A36FF2" w:rsidP="009B56CA">
      <w:pPr>
        <w:pStyle w:val="Prrafodelista"/>
        <w:numPr>
          <w:ilvl w:val="0"/>
          <w:numId w:val="66"/>
        </w:numPr>
      </w:pPr>
      <w:r>
        <w:t xml:space="preserve">Cumplimiento legal: </w:t>
      </w:r>
      <w:r w:rsidRPr="00A36FF2">
        <w:rPr>
          <w:i/>
          <w:iCs/>
        </w:rPr>
        <w:t>[Conforme / Parcialmente conforme / No conforme]</w:t>
      </w:r>
    </w:p>
    <w:p w14:paraId="76ACE362" w14:textId="77777777" w:rsidR="00A36FF2" w:rsidRDefault="00A36FF2" w:rsidP="009B56CA">
      <w:pPr>
        <w:pStyle w:val="Prrafodelista"/>
        <w:numPr>
          <w:ilvl w:val="0"/>
          <w:numId w:val="66"/>
        </w:numPr>
      </w:pPr>
      <w:r>
        <w:t xml:space="preserve">Grado de implantación de la prevención en la gestión: </w:t>
      </w:r>
      <w:r w:rsidRPr="00A36FF2">
        <w:rPr>
          <w:i/>
          <w:iCs/>
        </w:rPr>
        <w:t>[Integrado / Parcial / Reactivo]</w:t>
      </w:r>
    </w:p>
    <w:p w14:paraId="3ACF2985" w14:textId="77777777" w:rsidR="00A36FF2" w:rsidRDefault="00A36FF2" w:rsidP="009B56CA">
      <w:pPr>
        <w:pStyle w:val="Prrafodelista"/>
        <w:numPr>
          <w:ilvl w:val="0"/>
          <w:numId w:val="66"/>
        </w:numPr>
      </w:pPr>
      <w:r>
        <w:t xml:space="preserve">Aspectos positivos: </w:t>
      </w:r>
      <w:r w:rsidRPr="00A36FF2">
        <w:rPr>
          <w:i/>
          <w:iCs/>
        </w:rPr>
        <w:t>[p. ej., implicación de la dirección, orden y limpieza, documentación actualizada].</w:t>
      </w:r>
    </w:p>
    <w:p w14:paraId="07A35433" w14:textId="77777777" w:rsidR="00A36FF2" w:rsidRDefault="00A36FF2" w:rsidP="009B56CA">
      <w:pPr>
        <w:pStyle w:val="Prrafodelista"/>
        <w:numPr>
          <w:ilvl w:val="0"/>
          <w:numId w:val="66"/>
        </w:numPr>
      </w:pPr>
      <w:r>
        <w:t xml:space="preserve">Aspectos a mejorar: </w:t>
      </w:r>
      <w:r w:rsidRPr="00A36FF2">
        <w:rPr>
          <w:i/>
          <w:iCs/>
        </w:rPr>
        <w:t>[p. ej., control documental de EPI, actualización de evaluaciones, trazabilidad en mantenimiento].</w:t>
      </w:r>
    </w:p>
    <w:p w14:paraId="37713C26" w14:textId="77777777" w:rsidR="00A36FF2" w:rsidRDefault="00A36FF2" w:rsidP="00A36FF2">
      <w:r>
        <w:t>Conclusión global:</w:t>
      </w:r>
    </w:p>
    <w:p w14:paraId="1F8688FB" w14:textId="0E1D41FE" w:rsidR="00A36FF2" w:rsidRPr="00291594" w:rsidRDefault="00A36FF2" w:rsidP="00A36FF2">
      <w:r>
        <w:t xml:space="preserve">El sistema de gestión PRL de la empresa </w:t>
      </w:r>
      <w:r w:rsidRPr="00A36FF2">
        <w:rPr>
          <w:i/>
          <w:iCs/>
        </w:rPr>
        <w:t>[Nombre]</w:t>
      </w:r>
      <w:r>
        <w:t xml:space="preserve"> demuestra un nivel de desarrollo </w:t>
      </w:r>
      <w:r w:rsidRPr="00A36FF2">
        <w:rPr>
          <w:i/>
          <w:iCs/>
        </w:rPr>
        <w:t>[adecuado / en proceso de mejora],</w:t>
      </w:r>
      <w:r>
        <w:t xml:space="preserve"> cumpliendo en términos generales con los requisitos de la legislación vigente. Se han identificado [número] no conformidades y [número] observaciones, todas ellas comunicadas a la dirección, acompañadas de un plan de acciones correctivas.</w:t>
      </w:r>
    </w:p>
    <w:p w14:paraId="3C3F2528" w14:textId="76E140B7" w:rsidR="008F6292" w:rsidRDefault="00CD236B" w:rsidP="00CD236B">
      <w:pPr>
        <w:pStyle w:val="Ttulo2"/>
      </w:pPr>
      <w:bookmarkStart w:id="43" w:name="_Toc214438796"/>
      <w:r>
        <w:t xml:space="preserve">11.2. </w:t>
      </w:r>
      <w:r w:rsidR="008F6292" w:rsidRPr="00291594">
        <w:t>Declaración de independencia y objetividad</w:t>
      </w:r>
      <w:bookmarkEnd w:id="43"/>
    </w:p>
    <w:p w14:paraId="2882C720" w14:textId="3F42E84D" w:rsidR="007E1AC2" w:rsidRDefault="007E1AC2" w:rsidP="007E1AC2">
      <w:r>
        <w:t>El equipo auditor declara que ha realizado la presente auditoría con plena independencia, imparcialidad y objetividad, sin haber participado en el diseño, implantación o mantenimiento del sistema de gestión auditado, cumpliendo con los principios de confidencialidad y ética profesional establecidos en el RD 39/1997, Anexo I, punto 6.</w:t>
      </w:r>
    </w:p>
    <w:p w14:paraId="5F82C63C" w14:textId="77777777" w:rsidR="007E1AC2" w:rsidRDefault="007E1AC2" w:rsidP="007E1AC2">
      <w:r>
        <w:t>Texto modelo de declaración:</w:t>
      </w:r>
    </w:p>
    <w:p w14:paraId="50854B85" w14:textId="759A3BB5" w:rsidR="00A36FF2" w:rsidRPr="007E1AC2" w:rsidRDefault="007E1AC2" w:rsidP="007E1AC2">
      <w:pPr>
        <w:rPr>
          <w:i/>
          <w:iCs/>
        </w:rPr>
      </w:pPr>
      <w:r w:rsidRPr="007E1AC2">
        <w:rPr>
          <w:i/>
          <w:iCs/>
        </w:rPr>
        <w:t>El equipo auditor certifica que la auditoría se ha desarrollado de acuerdo con los criterios técnicos y éticos exigidos, garantizando la independencia de juicio, la ausencia de conflictos de interés y la objetividad en la evaluación de los resultados.</w:t>
      </w:r>
    </w:p>
    <w:p w14:paraId="5D814399" w14:textId="319FF5F3" w:rsidR="008F6292" w:rsidRDefault="00CD236B" w:rsidP="00CD236B">
      <w:pPr>
        <w:pStyle w:val="Ttulo2"/>
      </w:pPr>
      <w:bookmarkStart w:id="44" w:name="_Toc214438797"/>
      <w:r>
        <w:lastRenderedPageBreak/>
        <w:t xml:space="preserve">11.3. </w:t>
      </w:r>
      <w:r w:rsidR="008F6292" w:rsidRPr="00291594">
        <w:t>Firma del auditor responsable y de la dirección auditada</w:t>
      </w:r>
      <w:bookmarkEnd w:id="44"/>
    </w:p>
    <w:p w14:paraId="67A79E97" w14:textId="7E584093" w:rsidR="000E38F7" w:rsidRDefault="000E38F7" w:rsidP="000E38F7">
      <w:r>
        <w:t xml:space="preserve">Se debe de incluir la firma del auditor responsable y del equipo auditor, incluyendo lugar y </w:t>
      </w:r>
      <w:r w:rsidR="007B5925">
        <w:t>fecha,</w:t>
      </w:r>
      <w:r>
        <w:t xml:space="preserve"> así como nombres, apellidos, cargos, empresas, titulaciones y firma.</w:t>
      </w:r>
    </w:p>
    <w:p w14:paraId="26228745" w14:textId="5B286F9C" w:rsidR="000E38F7" w:rsidRDefault="007B5925" w:rsidP="000E38F7">
      <w:r>
        <w:t xml:space="preserve">Para que sirva a los efectos oportunos, se firma el presente informe en </w:t>
      </w:r>
      <w:r w:rsidR="000E38F7" w:rsidRPr="007B5925">
        <w:rPr>
          <w:i/>
          <w:iCs/>
        </w:rPr>
        <w:t>Lugar y fecha: [Municipio], a [día] de [mes] de [año].</w:t>
      </w:r>
    </w:p>
    <w:p w14:paraId="09A8BA4C" w14:textId="77777777" w:rsidR="000E38F7" w:rsidRDefault="000E38F7" w:rsidP="000E38F7">
      <w:r>
        <w:t>Por el equipo auditor:</w:t>
      </w:r>
    </w:p>
    <w:tbl>
      <w:tblPr>
        <w:tblStyle w:val="Tablaconcuadrcula"/>
        <w:tblW w:w="0" w:type="auto"/>
        <w:tblLook w:val="04A0" w:firstRow="1" w:lastRow="0" w:firstColumn="1" w:lastColumn="0" w:noHBand="0" w:noVBand="1"/>
      </w:tblPr>
      <w:tblGrid>
        <w:gridCol w:w="4247"/>
        <w:gridCol w:w="4247"/>
      </w:tblGrid>
      <w:tr w:rsidR="004B1756" w14:paraId="3FD8C754" w14:textId="77777777" w:rsidTr="004B1756">
        <w:tc>
          <w:tcPr>
            <w:tcW w:w="4247" w:type="dxa"/>
          </w:tcPr>
          <w:p w14:paraId="4F9BE6A5" w14:textId="0675693B" w:rsidR="004B1756" w:rsidRDefault="004B1756" w:rsidP="004B1756">
            <w:pPr>
              <w:jc w:val="right"/>
            </w:pPr>
            <w:r>
              <w:t>Nombre y apellidos:</w:t>
            </w:r>
          </w:p>
        </w:tc>
        <w:tc>
          <w:tcPr>
            <w:tcW w:w="4247" w:type="dxa"/>
          </w:tcPr>
          <w:p w14:paraId="2AEC21C8" w14:textId="77777777" w:rsidR="004B1756" w:rsidRDefault="004B1756" w:rsidP="000E38F7"/>
        </w:tc>
      </w:tr>
      <w:tr w:rsidR="004B1756" w14:paraId="09B35AFC" w14:textId="77777777" w:rsidTr="004B1756">
        <w:tc>
          <w:tcPr>
            <w:tcW w:w="4247" w:type="dxa"/>
          </w:tcPr>
          <w:p w14:paraId="7A63BAE7" w14:textId="2F665A0C" w:rsidR="004B1756" w:rsidRDefault="004B1756" w:rsidP="004B1756">
            <w:pPr>
              <w:jc w:val="right"/>
            </w:pPr>
            <w:r>
              <w:t>Entidad auditora / Servicio de Prevención Ajeno:</w:t>
            </w:r>
          </w:p>
        </w:tc>
        <w:tc>
          <w:tcPr>
            <w:tcW w:w="4247" w:type="dxa"/>
          </w:tcPr>
          <w:p w14:paraId="5F062481" w14:textId="77777777" w:rsidR="004B1756" w:rsidRDefault="004B1756" w:rsidP="000E38F7"/>
        </w:tc>
      </w:tr>
      <w:tr w:rsidR="004B1756" w14:paraId="29BBAAD0" w14:textId="77777777" w:rsidTr="004B1756">
        <w:tc>
          <w:tcPr>
            <w:tcW w:w="4247" w:type="dxa"/>
          </w:tcPr>
          <w:p w14:paraId="40B61B29" w14:textId="179679E8" w:rsidR="004B1756" w:rsidRDefault="004B1756" w:rsidP="004B1756">
            <w:pPr>
              <w:jc w:val="right"/>
            </w:pPr>
            <w:r>
              <w:t>Cargo / Titulación:</w:t>
            </w:r>
          </w:p>
        </w:tc>
        <w:tc>
          <w:tcPr>
            <w:tcW w:w="4247" w:type="dxa"/>
          </w:tcPr>
          <w:p w14:paraId="253CD4C7" w14:textId="77777777" w:rsidR="004B1756" w:rsidRDefault="004B1756" w:rsidP="000E38F7"/>
        </w:tc>
      </w:tr>
      <w:tr w:rsidR="004B1756" w14:paraId="224DFDDF" w14:textId="77777777" w:rsidTr="004B1756">
        <w:trPr>
          <w:trHeight w:val="1237"/>
        </w:trPr>
        <w:tc>
          <w:tcPr>
            <w:tcW w:w="4247" w:type="dxa"/>
          </w:tcPr>
          <w:p w14:paraId="1F94C335" w14:textId="343AC14B" w:rsidR="004B1756" w:rsidRDefault="004B1756" w:rsidP="004B1756">
            <w:pPr>
              <w:jc w:val="right"/>
            </w:pPr>
            <w:r>
              <w:t>Firma:</w:t>
            </w:r>
          </w:p>
        </w:tc>
        <w:tc>
          <w:tcPr>
            <w:tcW w:w="4247" w:type="dxa"/>
          </w:tcPr>
          <w:p w14:paraId="29119355" w14:textId="77777777" w:rsidR="004B1756" w:rsidRDefault="004B1756" w:rsidP="000E38F7"/>
        </w:tc>
      </w:tr>
    </w:tbl>
    <w:p w14:paraId="39107716" w14:textId="77777777" w:rsidR="004B1756" w:rsidRDefault="004B1756" w:rsidP="000E38F7"/>
    <w:p w14:paraId="5F000EE8" w14:textId="2936DEDC" w:rsidR="000E38F7" w:rsidRDefault="000E38F7" w:rsidP="000E38F7">
      <w:r>
        <w:t>Por la empresa auditada:</w:t>
      </w:r>
    </w:p>
    <w:tbl>
      <w:tblPr>
        <w:tblStyle w:val="Tablaconcuadrcula"/>
        <w:tblW w:w="0" w:type="auto"/>
        <w:tblLook w:val="04A0" w:firstRow="1" w:lastRow="0" w:firstColumn="1" w:lastColumn="0" w:noHBand="0" w:noVBand="1"/>
      </w:tblPr>
      <w:tblGrid>
        <w:gridCol w:w="4247"/>
        <w:gridCol w:w="4247"/>
      </w:tblGrid>
      <w:tr w:rsidR="004B1756" w14:paraId="1EB87D41" w14:textId="77777777" w:rsidTr="004B1756">
        <w:tc>
          <w:tcPr>
            <w:tcW w:w="4247" w:type="dxa"/>
          </w:tcPr>
          <w:p w14:paraId="7E3FA239" w14:textId="0E928E8D" w:rsidR="004B1756" w:rsidRDefault="004B1756" w:rsidP="004B1756">
            <w:pPr>
              <w:jc w:val="right"/>
            </w:pPr>
            <w:r>
              <w:t>Nombre y apellidos:</w:t>
            </w:r>
          </w:p>
        </w:tc>
        <w:tc>
          <w:tcPr>
            <w:tcW w:w="4247" w:type="dxa"/>
          </w:tcPr>
          <w:p w14:paraId="6A3F6FFF" w14:textId="77777777" w:rsidR="004B1756" w:rsidRDefault="004B1756" w:rsidP="000E38F7"/>
        </w:tc>
      </w:tr>
      <w:tr w:rsidR="004B1756" w14:paraId="219842BD" w14:textId="77777777" w:rsidTr="004B1756">
        <w:tc>
          <w:tcPr>
            <w:tcW w:w="4247" w:type="dxa"/>
          </w:tcPr>
          <w:p w14:paraId="26A9E482" w14:textId="72884D9C" w:rsidR="004B1756" w:rsidRDefault="004B1756" w:rsidP="004B1756">
            <w:pPr>
              <w:jc w:val="right"/>
            </w:pPr>
            <w:r>
              <w:t>Cargo:</w:t>
            </w:r>
          </w:p>
        </w:tc>
        <w:tc>
          <w:tcPr>
            <w:tcW w:w="4247" w:type="dxa"/>
          </w:tcPr>
          <w:p w14:paraId="5EB0040D" w14:textId="77777777" w:rsidR="004B1756" w:rsidRDefault="004B1756" w:rsidP="000E38F7"/>
        </w:tc>
      </w:tr>
      <w:tr w:rsidR="004B1756" w14:paraId="46EC144B" w14:textId="77777777" w:rsidTr="004B1756">
        <w:trPr>
          <w:trHeight w:val="886"/>
        </w:trPr>
        <w:tc>
          <w:tcPr>
            <w:tcW w:w="4247" w:type="dxa"/>
          </w:tcPr>
          <w:p w14:paraId="6945023B" w14:textId="0640D1D4" w:rsidR="004B1756" w:rsidRDefault="004B1756" w:rsidP="004B1756">
            <w:pPr>
              <w:jc w:val="right"/>
            </w:pPr>
            <w:r>
              <w:t>Firma:</w:t>
            </w:r>
          </w:p>
        </w:tc>
        <w:tc>
          <w:tcPr>
            <w:tcW w:w="4247" w:type="dxa"/>
          </w:tcPr>
          <w:p w14:paraId="17738CC5" w14:textId="77777777" w:rsidR="004B1756" w:rsidRDefault="004B1756" w:rsidP="000E38F7"/>
        </w:tc>
      </w:tr>
    </w:tbl>
    <w:p w14:paraId="1530D2F7" w14:textId="77777777" w:rsidR="004B1756" w:rsidRDefault="004B1756" w:rsidP="000E38F7"/>
    <w:p w14:paraId="7EEC1075" w14:textId="0DB2C4E2" w:rsidR="007E1AC2" w:rsidRPr="00291594" w:rsidRDefault="000E38F7" w:rsidP="000E38F7">
      <w:r>
        <w:t>Ambas partes reconocen la recepción y conformidad con el contenido del presente informe, comprometiéndose a la ejecución del plan de acciones acordado y a la comunicación del cierre de las medidas adoptadas.</w:t>
      </w:r>
    </w:p>
    <w:p w14:paraId="213571E3" w14:textId="77777777" w:rsidR="008F6292" w:rsidRPr="008F6292" w:rsidRDefault="008F6292" w:rsidP="00CD236B">
      <w:pPr>
        <w:pStyle w:val="Ttulo1"/>
      </w:pPr>
      <w:bookmarkStart w:id="45" w:name="_Toc214438798"/>
      <w:r w:rsidRPr="008F6292">
        <w:t>12. Anexos</w:t>
      </w:r>
      <w:bookmarkEnd w:id="45"/>
    </w:p>
    <w:p w14:paraId="370BAF73" w14:textId="73E6C1E3" w:rsidR="00191131" w:rsidRDefault="0088237B" w:rsidP="0088237B">
      <w:r>
        <w:t>Anexo I:</w:t>
      </w:r>
      <w:r w:rsidR="00191131">
        <w:t xml:space="preserve"> Hoja de resumen</w:t>
      </w:r>
      <w:r w:rsidR="0089270C">
        <w:t xml:space="preserve"> de la herramienta de gestión (Hoja Excel)</w:t>
      </w:r>
      <w:r>
        <w:t xml:space="preserve"> </w:t>
      </w:r>
    </w:p>
    <w:p w14:paraId="1A5EC2D8" w14:textId="3CEDEA96" w:rsidR="008F6292" w:rsidRPr="008F6292" w:rsidRDefault="00275693" w:rsidP="0088237B">
      <w:r>
        <w:t xml:space="preserve">Anexo II: Hojas de </w:t>
      </w:r>
      <w:r w:rsidR="008F6292" w:rsidRPr="008F6292">
        <w:t>Checklists de auditoría utilizados</w:t>
      </w:r>
      <w:r w:rsidR="004B1756">
        <w:t xml:space="preserve"> </w:t>
      </w:r>
      <w:r w:rsidR="004B1756" w:rsidRPr="004B1756">
        <w:rPr>
          <w:i/>
          <w:iCs/>
        </w:rPr>
        <w:t xml:space="preserve">(Hojas Excel </w:t>
      </w:r>
      <w:r w:rsidR="00C813F4">
        <w:rPr>
          <w:i/>
          <w:iCs/>
        </w:rPr>
        <w:t xml:space="preserve">de check list </w:t>
      </w:r>
      <w:r w:rsidR="004B1756" w:rsidRPr="004B1756">
        <w:rPr>
          <w:i/>
          <w:iCs/>
        </w:rPr>
        <w:t>contempladas en la herramienta)</w:t>
      </w:r>
    </w:p>
    <w:p w14:paraId="4065A6D8" w14:textId="4629E13E" w:rsidR="008F6292" w:rsidRPr="008F6292" w:rsidRDefault="0088237B" w:rsidP="0088237B">
      <w:r>
        <w:t>Anexo II</w:t>
      </w:r>
      <w:r w:rsidR="00C813F4">
        <w:t>I:</w:t>
      </w:r>
      <w:r>
        <w:t xml:space="preserve"> </w:t>
      </w:r>
      <w:r w:rsidR="008F6292" w:rsidRPr="008F6292">
        <w:t>Evidencias documentales o fotográficas</w:t>
      </w:r>
    </w:p>
    <w:p w14:paraId="262D96A2" w14:textId="33CD620E" w:rsidR="008F6292" w:rsidRPr="008F6292" w:rsidRDefault="004B1756" w:rsidP="004B1756">
      <w:r>
        <w:t>Anexo I</w:t>
      </w:r>
      <w:r w:rsidR="00C813F4">
        <w:t>V</w:t>
      </w:r>
      <w:r>
        <w:t>: L</w:t>
      </w:r>
      <w:r w:rsidR="008F6292" w:rsidRPr="008F6292">
        <w:t>istado de asistentes y acta de cierre</w:t>
      </w:r>
    </w:p>
    <w:p w14:paraId="3DF8801F" w14:textId="07F31C81" w:rsidR="008F6292" w:rsidRPr="008F6292" w:rsidRDefault="00C813F4" w:rsidP="00C813F4">
      <w:r>
        <w:t xml:space="preserve">Anexo V: </w:t>
      </w:r>
      <w:r w:rsidR="008F6292" w:rsidRPr="008F6292">
        <w:t>Plan de seguimiento (si procede)</w:t>
      </w:r>
    </w:p>
    <w:p w14:paraId="1E31DB1B" w14:textId="77777777" w:rsidR="00BA1F14" w:rsidRPr="004F1821" w:rsidRDefault="00BA1F14" w:rsidP="00BA1F14"/>
    <w:sectPr w:rsidR="00BA1F14" w:rsidRPr="004F1821" w:rsidSect="00212747">
      <w:headerReference w:type="default" r:id="rId18"/>
      <w:footerReference w:type="default" r:id="rId19"/>
      <w:headerReference w:type="first" r:id="rId20"/>
      <w:footerReference w:type="first" r:id="rId21"/>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B7D0C" w14:textId="77777777" w:rsidR="001F0595" w:rsidRDefault="001F0595" w:rsidP="00CA2830">
      <w:pPr>
        <w:spacing w:after="0" w:line="240" w:lineRule="auto"/>
      </w:pPr>
      <w:r>
        <w:separator/>
      </w:r>
    </w:p>
  </w:endnote>
  <w:endnote w:type="continuationSeparator" w:id="0">
    <w:p w14:paraId="3F839B6F" w14:textId="77777777" w:rsidR="001F0595" w:rsidRDefault="001F0595" w:rsidP="00CA2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76336" w14:textId="2CD9521B" w:rsidR="00ED74E2" w:rsidRDefault="00ED74E2">
    <w:pPr>
      <w:pStyle w:val="Piedepgina"/>
      <w:jc w:val="right"/>
    </w:pPr>
  </w:p>
  <w:p w14:paraId="16F9A348" w14:textId="77777777" w:rsidR="00891AEA" w:rsidRDefault="00891AE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7C65" w14:textId="77777777" w:rsidR="003B3421" w:rsidRDefault="003B342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137093"/>
      <w:docPartObj>
        <w:docPartGallery w:val="Page Numbers (Top of Page)"/>
        <w:docPartUnique/>
      </w:docPartObj>
    </w:sdtPr>
    <w:sdtContent>
      <w:p w14:paraId="0FE870DF" w14:textId="77777777" w:rsidR="00045016" w:rsidRDefault="00045016" w:rsidP="00045016">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sz w:val="24"/>
            <w:szCs w:val="24"/>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17</w:t>
        </w:r>
        <w:r>
          <w:rPr>
            <w:b/>
            <w:bCs/>
            <w:sz w:val="24"/>
            <w:szCs w:val="24"/>
          </w:rPr>
          <w:fldChar w:fldCharType="end"/>
        </w:r>
      </w:p>
    </w:sdtContent>
  </w:sdt>
  <w:p w14:paraId="0A9EC0AE" w14:textId="77777777" w:rsidR="00CC70CC" w:rsidRDefault="00CC70CC">
    <w:pPr>
      <w:pStyle w:val="Piedepgina"/>
      <w:jc w:val="right"/>
    </w:pPr>
  </w:p>
  <w:p w14:paraId="075279BA" w14:textId="77777777" w:rsidR="00CC70CC" w:rsidRDefault="00CC70CC">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669835"/>
      <w:docPartObj>
        <w:docPartGallery w:val="Page Numbers (Top of Page)"/>
        <w:docPartUnique/>
      </w:docPartObj>
    </w:sdtPr>
    <w:sdtContent>
      <w:p w14:paraId="236DB915" w14:textId="77777777" w:rsidR="003B3421" w:rsidRDefault="003B3421" w:rsidP="003B3421">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sz w:val="24"/>
            <w:szCs w:val="24"/>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48</w:t>
        </w:r>
        <w:r>
          <w:rPr>
            <w:b/>
            <w:bCs/>
            <w:sz w:val="24"/>
            <w:szCs w:val="24"/>
          </w:rPr>
          <w:fldChar w:fldCharType="end"/>
        </w:r>
      </w:p>
    </w:sdtContent>
  </w:sdt>
  <w:p w14:paraId="75046490" w14:textId="77777777" w:rsidR="003B3421" w:rsidRDefault="003B34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F0F3E" w14:textId="77777777" w:rsidR="001F0595" w:rsidRDefault="001F0595" w:rsidP="00CA2830">
      <w:pPr>
        <w:spacing w:after="0" w:line="240" w:lineRule="auto"/>
      </w:pPr>
      <w:r>
        <w:separator/>
      </w:r>
    </w:p>
  </w:footnote>
  <w:footnote w:type="continuationSeparator" w:id="0">
    <w:p w14:paraId="72B5EF64" w14:textId="77777777" w:rsidR="001F0595" w:rsidRDefault="001F0595" w:rsidP="00CA2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7527A" w14:textId="2A99A9C6" w:rsidR="00212747" w:rsidRDefault="002127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6"/>
      <w:gridCol w:w="7749"/>
    </w:tblGrid>
    <w:tr w:rsidR="00ED74E2" w14:paraId="731570E6" w14:textId="77777777" w:rsidTr="00330A44">
      <w:trPr>
        <w:jc w:val="center"/>
      </w:trPr>
      <w:tc>
        <w:tcPr>
          <w:tcW w:w="2316" w:type="dxa"/>
        </w:tcPr>
        <w:p w14:paraId="64ED47A5" w14:textId="77777777" w:rsidR="00ED74E2" w:rsidRDefault="00ED74E2" w:rsidP="00ED74E2">
          <w:pPr>
            <w:pStyle w:val="Encabezado"/>
            <w:rPr>
              <w:sz w:val="20"/>
              <w:szCs w:val="20"/>
            </w:rPr>
          </w:pPr>
          <w:r>
            <w:rPr>
              <w:noProof/>
            </w:rPr>
            <w:drawing>
              <wp:inline distT="0" distB="0" distL="0" distR="0" wp14:anchorId="1899236A" wp14:editId="45F056B9">
                <wp:extent cx="1329080" cy="432000"/>
                <wp:effectExtent l="0" t="0" r="4445" b="6350"/>
                <wp:docPr id="608746464" name="Imagen 608746464" descr="Imagen que contiene firmar, parada, exterior, fo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452844" name="Imagen 262452844" descr="Imagen que contiene firmar, parada, exterior, fo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80" cy="432000"/>
                        </a:xfrm>
                        <a:prstGeom prst="rect">
                          <a:avLst/>
                        </a:prstGeom>
                        <a:noFill/>
                        <a:ln>
                          <a:noFill/>
                        </a:ln>
                      </pic:spPr>
                    </pic:pic>
                  </a:graphicData>
                </a:graphic>
              </wp:inline>
            </w:drawing>
          </w:r>
        </w:p>
      </w:tc>
      <w:tc>
        <w:tcPr>
          <w:tcW w:w="7749" w:type="dxa"/>
        </w:tcPr>
        <w:p w14:paraId="7DE270FC" w14:textId="110D5055" w:rsidR="00ED74E2" w:rsidRDefault="00E12FB3" w:rsidP="00ED74E2">
          <w:pPr>
            <w:pStyle w:val="Encabezado"/>
            <w:jc w:val="center"/>
            <w:rPr>
              <w:sz w:val="20"/>
              <w:szCs w:val="20"/>
            </w:rPr>
          </w:pPr>
          <w:r w:rsidRPr="00FB2D99">
            <w:rPr>
              <w:b/>
              <w:bCs/>
              <w:sz w:val="18"/>
              <w:szCs w:val="18"/>
            </w:rPr>
            <w:t>AUDITORÍA INTERNA NO REGLAMENTARIA EN PRL: HERRAMIENTAS DE CONTROL EN LA INDUSTRIA DE LA PIEDRA NATURAL PARA UNA GESTIÓN EFICAZ</w:t>
          </w:r>
        </w:p>
      </w:tc>
    </w:tr>
  </w:tbl>
  <w:p w14:paraId="184D34BF" w14:textId="77777777" w:rsidR="00ED74E2" w:rsidRDefault="00ED74E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6"/>
      <w:gridCol w:w="7749"/>
    </w:tblGrid>
    <w:tr w:rsidR="00212747" w14:paraId="7CB92AAD" w14:textId="77777777" w:rsidTr="00330A44">
      <w:trPr>
        <w:jc w:val="center"/>
      </w:trPr>
      <w:tc>
        <w:tcPr>
          <w:tcW w:w="2316" w:type="dxa"/>
        </w:tcPr>
        <w:p w14:paraId="281F1239" w14:textId="77777777" w:rsidR="00212747" w:rsidRDefault="00212747" w:rsidP="00212747">
          <w:pPr>
            <w:pStyle w:val="Encabezado"/>
            <w:rPr>
              <w:sz w:val="20"/>
              <w:szCs w:val="20"/>
            </w:rPr>
          </w:pPr>
          <w:r>
            <w:rPr>
              <w:noProof/>
            </w:rPr>
            <w:drawing>
              <wp:inline distT="0" distB="0" distL="0" distR="0" wp14:anchorId="355D87B6" wp14:editId="602C227D">
                <wp:extent cx="1329080" cy="432000"/>
                <wp:effectExtent l="0" t="0" r="4445" b="6350"/>
                <wp:docPr id="543993787" name="Imagen 543993787" descr="Imagen que contiene firmar, parada, exterior, fo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452844" name="Imagen 262452844" descr="Imagen que contiene firmar, parada, exterior, fo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80" cy="432000"/>
                        </a:xfrm>
                        <a:prstGeom prst="rect">
                          <a:avLst/>
                        </a:prstGeom>
                        <a:noFill/>
                        <a:ln>
                          <a:noFill/>
                        </a:ln>
                      </pic:spPr>
                    </pic:pic>
                  </a:graphicData>
                </a:graphic>
              </wp:inline>
            </w:drawing>
          </w:r>
        </w:p>
      </w:tc>
      <w:tc>
        <w:tcPr>
          <w:tcW w:w="7749" w:type="dxa"/>
        </w:tcPr>
        <w:p w14:paraId="4B0AE9D3" w14:textId="242C396F" w:rsidR="00212747" w:rsidRDefault="00FB2D99" w:rsidP="00212747">
          <w:pPr>
            <w:pStyle w:val="Encabezado"/>
            <w:jc w:val="center"/>
            <w:rPr>
              <w:sz w:val="20"/>
              <w:szCs w:val="20"/>
            </w:rPr>
          </w:pPr>
          <w:r w:rsidRPr="00FB2D99">
            <w:rPr>
              <w:b/>
              <w:bCs/>
              <w:sz w:val="18"/>
              <w:szCs w:val="18"/>
            </w:rPr>
            <w:t>AUDITORÍA INTERNA NO REGLAMENTARIA EN PRL: HERRAMIENTAS DE CONTROL EN LA INDUSTRIA DE LA PIEDRA NATURAL PARA UNA GESTIÓN EFICAZ</w:t>
          </w:r>
        </w:p>
      </w:tc>
    </w:tr>
  </w:tbl>
  <w:p w14:paraId="66A725AF" w14:textId="77777777" w:rsidR="00212747" w:rsidRDefault="002127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232"/>
    <w:multiLevelType w:val="multilevel"/>
    <w:tmpl w:val="351C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C50C3"/>
    <w:multiLevelType w:val="multilevel"/>
    <w:tmpl w:val="156E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64A71"/>
    <w:multiLevelType w:val="hybridMultilevel"/>
    <w:tmpl w:val="1E90E6D6"/>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3C25997"/>
    <w:multiLevelType w:val="hybridMultilevel"/>
    <w:tmpl w:val="7E006D0C"/>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BC0079"/>
    <w:multiLevelType w:val="multilevel"/>
    <w:tmpl w:val="8C82E86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3E4055"/>
    <w:multiLevelType w:val="multilevel"/>
    <w:tmpl w:val="6F92CA4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E11289"/>
    <w:multiLevelType w:val="hybridMultilevel"/>
    <w:tmpl w:val="ACA6F4DE"/>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0C2083A"/>
    <w:multiLevelType w:val="multilevel"/>
    <w:tmpl w:val="AD2A8F0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D65802"/>
    <w:multiLevelType w:val="multilevel"/>
    <w:tmpl w:val="2D240EFA"/>
    <w:lvl w:ilvl="0">
      <w:start w:val="1"/>
      <w:numFmt w:val="decimal"/>
      <w:lvlText w:val="%1."/>
      <w:lvlJc w:val="left"/>
      <w:pPr>
        <w:ind w:left="504" w:hanging="504"/>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9" w15:restartNumberingAfterBreak="0">
    <w:nsid w:val="14110003"/>
    <w:multiLevelType w:val="hybridMultilevel"/>
    <w:tmpl w:val="1F009836"/>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48B3EF2"/>
    <w:multiLevelType w:val="hybridMultilevel"/>
    <w:tmpl w:val="012061F0"/>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5D553C3"/>
    <w:multiLevelType w:val="hybridMultilevel"/>
    <w:tmpl w:val="4776D2D6"/>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5FE671E"/>
    <w:multiLevelType w:val="hybridMultilevel"/>
    <w:tmpl w:val="7B96BBEA"/>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C13352A"/>
    <w:multiLevelType w:val="hybridMultilevel"/>
    <w:tmpl w:val="939E7CD4"/>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E93281C"/>
    <w:multiLevelType w:val="hybridMultilevel"/>
    <w:tmpl w:val="FC8C2A44"/>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12E2ABD"/>
    <w:multiLevelType w:val="multilevel"/>
    <w:tmpl w:val="7A941FEA"/>
    <w:lvl w:ilvl="0">
      <w:start w:val="1"/>
      <w:numFmt w:val="decimal"/>
      <w:lvlText w:val="%1."/>
      <w:lvlJc w:val="left"/>
      <w:pPr>
        <w:ind w:left="756" w:hanging="396"/>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6" w15:restartNumberingAfterBreak="0">
    <w:nsid w:val="218804F8"/>
    <w:multiLevelType w:val="hybridMultilevel"/>
    <w:tmpl w:val="7A2C7A66"/>
    <w:lvl w:ilvl="0" w:tplc="23CE14E4">
      <w:start w:val="1"/>
      <w:numFmt w:val="bullet"/>
      <w:lvlText w:val=""/>
      <w:lvlJc w:val="left"/>
      <w:pPr>
        <w:ind w:left="720" w:hanging="360"/>
      </w:pPr>
      <w:rPr>
        <w:rFonts w:ascii="Wingdings" w:hAnsi="Wingdings" w:hint="default"/>
        <w:color w:val="A31712"/>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1945F3B"/>
    <w:multiLevelType w:val="hybridMultilevel"/>
    <w:tmpl w:val="7054CC30"/>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3AC252F"/>
    <w:multiLevelType w:val="multilevel"/>
    <w:tmpl w:val="72025B5A"/>
    <w:lvl w:ilvl="0">
      <w:start w:val="4"/>
      <w:numFmt w:val="decimal"/>
      <w:lvlText w:val="%1."/>
      <w:lvlJc w:val="left"/>
      <w:pPr>
        <w:ind w:left="504" w:hanging="504"/>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9" w15:restartNumberingAfterBreak="0">
    <w:nsid w:val="23B87455"/>
    <w:multiLevelType w:val="multilevel"/>
    <w:tmpl w:val="3ED8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A326A7"/>
    <w:multiLevelType w:val="hybridMultilevel"/>
    <w:tmpl w:val="2A44CC78"/>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5C403B1"/>
    <w:multiLevelType w:val="hybridMultilevel"/>
    <w:tmpl w:val="7D7ED70E"/>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80035C4"/>
    <w:multiLevelType w:val="hybridMultilevel"/>
    <w:tmpl w:val="C286274E"/>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28A6323F"/>
    <w:multiLevelType w:val="hybridMultilevel"/>
    <w:tmpl w:val="A664DC62"/>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AF376DE"/>
    <w:multiLevelType w:val="hybridMultilevel"/>
    <w:tmpl w:val="E976E21A"/>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1525DC4"/>
    <w:multiLevelType w:val="hybridMultilevel"/>
    <w:tmpl w:val="F1AE36F2"/>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1CD48A0"/>
    <w:multiLevelType w:val="multilevel"/>
    <w:tmpl w:val="E1900204"/>
    <w:lvl w:ilvl="0">
      <w:start w:val="3"/>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35762832"/>
    <w:multiLevelType w:val="hybridMultilevel"/>
    <w:tmpl w:val="69EC236E"/>
    <w:lvl w:ilvl="0" w:tplc="E87C694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586141C"/>
    <w:multiLevelType w:val="hybridMultilevel"/>
    <w:tmpl w:val="5A025362"/>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741719D"/>
    <w:multiLevelType w:val="multilevel"/>
    <w:tmpl w:val="A444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B9678F"/>
    <w:multiLevelType w:val="hybridMultilevel"/>
    <w:tmpl w:val="4558C190"/>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DAC3CD9"/>
    <w:multiLevelType w:val="hybridMultilevel"/>
    <w:tmpl w:val="35EE3892"/>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3E1853B8"/>
    <w:multiLevelType w:val="hybridMultilevel"/>
    <w:tmpl w:val="1E82B048"/>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2E46203"/>
    <w:multiLevelType w:val="multilevel"/>
    <w:tmpl w:val="9902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3C3778"/>
    <w:multiLevelType w:val="hybridMultilevel"/>
    <w:tmpl w:val="560A2DD8"/>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480F2411"/>
    <w:multiLevelType w:val="hybridMultilevel"/>
    <w:tmpl w:val="9D3A3448"/>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DAB69E0"/>
    <w:multiLevelType w:val="multilevel"/>
    <w:tmpl w:val="F9D8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4C74E9"/>
    <w:multiLevelType w:val="hybridMultilevel"/>
    <w:tmpl w:val="BEBA98C8"/>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E665A58"/>
    <w:multiLevelType w:val="hybridMultilevel"/>
    <w:tmpl w:val="6BD2DD16"/>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50382B82"/>
    <w:multiLevelType w:val="hybridMultilevel"/>
    <w:tmpl w:val="8C6A23A0"/>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54477543"/>
    <w:multiLevelType w:val="hybridMultilevel"/>
    <w:tmpl w:val="DD42D1A2"/>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55F4486B"/>
    <w:multiLevelType w:val="hybridMultilevel"/>
    <w:tmpl w:val="D936A322"/>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57CC6AD0"/>
    <w:multiLevelType w:val="multilevel"/>
    <w:tmpl w:val="01F0AF82"/>
    <w:lvl w:ilvl="0">
      <w:start w:val="1"/>
      <w:numFmt w:val="bullet"/>
      <w:lvlText w:val=""/>
      <w:lvlJc w:val="left"/>
      <w:pPr>
        <w:tabs>
          <w:tab w:val="num" w:pos="720"/>
        </w:tabs>
        <w:ind w:left="720" w:hanging="360"/>
      </w:pPr>
      <w:rPr>
        <w:rFonts w:ascii="Wingdings" w:hAnsi="Wingdings" w:hint="default"/>
        <w:color w:val="A3171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3F175C"/>
    <w:multiLevelType w:val="hybridMultilevel"/>
    <w:tmpl w:val="D9620170"/>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5D14050F"/>
    <w:multiLevelType w:val="hybridMultilevel"/>
    <w:tmpl w:val="6B68D1B6"/>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5E24659F"/>
    <w:multiLevelType w:val="hybridMultilevel"/>
    <w:tmpl w:val="BA34CEA2"/>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5FE113E6"/>
    <w:multiLevelType w:val="hybridMultilevel"/>
    <w:tmpl w:val="1E82B8F2"/>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602B2C7B"/>
    <w:multiLevelType w:val="multilevel"/>
    <w:tmpl w:val="36BC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0DE737C"/>
    <w:multiLevelType w:val="hybridMultilevel"/>
    <w:tmpl w:val="7F20516C"/>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61943C54"/>
    <w:multiLevelType w:val="hybridMultilevel"/>
    <w:tmpl w:val="457AD670"/>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63AD20AD"/>
    <w:multiLevelType w:val="hybridMultilevel"/>
    <w:tmpl w:val="6FF6932C"/>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63D64AA9"/>
    <w:multiLevelType w:val="multilevel"/>
    <w:tmpl w:val="095C7CDC"/>
    <w:lvl w:ilvl="0">
      <w:start w:val="2"/>
      <w:numFmt w:val="decimal"/>
      <w:lvlText w:val="%1."/>
      <w:lvlJc w:val="left"/>
      <w:pPr>
        <w:ind w:left="504" w:hanging="50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2" w15:restartNumberingAfterBreak="0">
    <w:nsid w:val="688B7304"/>
    <w:multiLevelType w:val="hybridMultilevel"/>
    <w:tmpl w:val="541C1998"/>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69B92A32"/>
    <w:multiLevelType w:val="hybridMultilevel"/>
    <w:tmpl w:val="DBDE69BE"/>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6A854110"/>
    <w:multiLevelType w:val="multilevel"/>
    <w:tmpl w:val="9A3E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EDD740C"/>
    <w:multiLevelType w:val="hybridMultilevel"/>
    <w:tmpl w:val="7EBC6F2E"/>
    <w:lvl w:ilvl="0" w:tplc="23CE14E4">
      <w:start w:val="1"/>
      <w:numFmt w:val="bullet"/>
      <w:lvlText w:val=""/>
      <w:lvlJc w:val="left"/>
      <w:pPr>
        <w:ind w:left="720" w:hanging="360"/>
      </w:pPr>
      <w:rPr>
        <w:rFonts w:ascii="Wingdings" w:hAnsi="Wingdings" w:hint="default"/>
        <w:color w:val="A31712"/>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709609B6"/>
    <w:multiLevelType w:val="multilevel"/>
    <w:tmpl w:val="8A601AB6"/>
    <w:lvl w:ilvl="0">
      <w:start w:val="2"/>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7" w15:restartNumberingAfterBreak="0">
    <w:nsid w:val="741B742C"/>
    <w:multiLevelType w:val="hybridMultilevel"/>
    <w:tmpl w:val="0FE063A2"/>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76723A16"/>
    <w:multiLevelType w:val="hybridMultilevel"/>
    <w:tmpl w:val="22A689CC"/>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76B129DA"/>
    <w:multiLevelType w:val="multilevel"/>
    <w:tmpl w:val="9A9E1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95D3F01"/>
    <w:multiLevelType w:val="multilevel"/>
    <w:tmpl w:val="A56C965C"/>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1" w15:restartNumberingAfterBreak="0">
    <w:nsid w:val="7A47476B"/>
    <w:multiLevelType w:val="hybridMultilevel"/>
    <w:tmpl w:val="4F803844"/>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7B4315D7"/>
    <w:multiLevelType w:val="hybridMultilevel"/>
    <w:tmpl w:val="16587940"/>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7BA07FC6"/>
    <w:multiLevelType w:val="hybridMultilevel"/>
    <w:tmpl w:val="3E34BDA8"/>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7C5D45AF"/>
    <w:multiLevelType w:val="hybridMultilevel"/>
    <w:tmpl w:val="38A6A1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7CDC56E7"/>
    <w:multiLevelType w:val="hybridMultilevel"/>
    <w:tmpl w:val="43B633AE"/>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7E4F7131"/>
    <w:multiLevelType w:val="hybridMultilevel"/>
    <w:tmpl w:val="77904154"/>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7E734E11"/>
    <w:multiLevelType w:val="hybridMultilevel"/>
    <w:tmpl w:val="6086492A"/>
    <w:lvl w:ilvl="0" w:tplc="23CE14E4">
      <w:start w:val="1"/>
      <w:numFmt w:val="bullet"/>
      <w:lvlText w:val=""/>
      <w:lvlJc w:val="left"/>
      <w:pPr>
        <w:ind w:left="720" w:hanging="360"/>
      </w:pPr>
      <w:rPr>
        <w:rFonts w:ascii="Wingdings" w:hAnsi="Wingdings" w:hint="default"/>
        <w:color w:val="A317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84317779">
    <w:abstractNumId w:val="27"/>
  </w:num>
  <w:num w:numId="2" w16cid:durableId="1706249992">
    <w:abstractNumId w:val="15"/>
  </w:num>
  <w:num w:numId="3" w16cid:durableId="372849745">
    <w:abstractNumId w:val="20"/>
  </w:num>
  <w:num w:numId="4" w16cid:durableId="114258054">
    <w:abstractNumId w:val="8"/>
  </w:num>
  <w:num w:numId="5" w16cid:durableId="1198278844">
    <w:abstractNumId w:val="0"/>
  </w:num>
  <w:num w:numId="6" w16cid:durableId="1377699978">
    <w:abstractNumId w:val="34"/>
  </w:num>
  <w:num w:numId="7" w16cid:durableId="322124167">
    <w:abstractNumId w:val="16"/>
  </w:num>
  <w:num w:numId="8" w16cid:durableId="1240795663">
    <w:abstractNumId w:val="59"/>
  </w:num>
  <w:num w:numId="9" w16cid:durableId="717431537">
    <w:abstractNumId w:val="19"/>
  </w:num>
  <w:num w:numId="10" w16cid:durableId="1886406048">
    <w:abstractNumId w:val="33"/>
  </w:num>
  <w:num w:numId="11" w16cid:durableId="1533224570">
    <w:abstractNumId w:val="36"/>
  </w:num>
  <w:num w:numId="12" w16cid:durableId="1302347745">
    <w:abstractNumId w:val="26"/>
  </w:num>
  <w:num w:numId="13" w16cid:durableId="795416033">
    <w:abstractNumId w:val="6"/>
  </w:num>
  <w:num w:numId="14" w16cid:durableId="5403875">
    <w:abstractNumId w:val="18"/>
  </w:num>
  <w:num w:numId="15" w16cid:durableId="2045010329">
    <w:abstractNumId w:val="66"/>
  </w:num>
  <w:num w:numId="16" w16cid:durableId="1367632188">
    <w:abstractNumId w:val="64"/>
  </w:num>
  <w:num w:numId="17" w16cid:durableId="732124710">
    <w:abstractNumId w:val="28"/>
  </w:num>
  <w:num w:numId="18" w16cid:durableId="1925264158">
    <w:abstractNumId w:val="30"/>
  </w:num>
  <w:num w:numId="19" w16cid:durableId="1567375545">
    <w:abstractNumId w:val="1"/>
  </w:num>
  <w:num w:numId="20" w16cid:durableId="784228815">
    <w:abstractNumId w:val="47"/>
  </w:num>
  <w:num w:numId="21" w16cid:durableId="1805729354">
    <w:abstractNumId w:val="29"/>
  </w:num>
  <w:num w:numId="22" w16cid:durableId="57677458">
    <w:abstractNumId w:val="2"/>
  </w:num>
  <w:num w:numId="23" w16cid:durableId="1750152620">
    <w:abstractNumId w:val="54"/>
  </w:num>
  <w:num w:numId="24" w16cid:durableId="396515806">
    <w:abstractNumId w:val="42"/>
  </w:num>
  <w:num w:numId="25" w16cid:durableId="704604461">
    <w:abstractNumId w:val="23"/>
  </w:num>
  <w:num w:numId="26" w16cid:durableId="793594964">
    <w:abstractNumId w:val="52"/>
  </w:num>
  <w:num w:numId="27" w16cid:durableId="619605405">
    <w:abstractNumId w:val="61"/>
  </w:num>
  <w:num w:numId="28" w16cid:durableId="2050373122">
    <w:abstractNumId w:val="14"/>
  </w:num>
  <w:num w:numId="29" w16cid:durableId="1821577181">
    <w:abstractNumId w:val="38"/>
  </w:num>
  <w:num w:numId="30" w16cid:durableId="806435947">
    <w:abstractNumId w:val="12"/>
  </w:num>
  <w:num w:numId="31" w16cid:durableId="101267231">
    <w:abstractNumId w:val="40"/>
  </w:num>
  <w:num w:numId="32" w16cid:durableId="1755543800">
    <w:abstractNumId w:val="3"/>
  </w:num>
  <w:num w:numId="33" w16cid:durableId="1149783187">
    <w:abstractNumId w:val="48"/>
  </w:num>
  <w:num w:numId="34" w16cid:durableId="644313607">
    <w:abstractNumId w:val="39"/>
  </w:num>
  <w:num w:numId="35" w16cid:durableId="1809781298">
    <w:abstractNumId w:val="60"/>
  </w:num>
  <w:num w:numId="36" w16cid:durableId="1452016749">
    <w:abstractNumId w:val="55"/>
  </w:num>
  <w:num w:numId="37" w16cid:durableId="1257514370">
    <w:abstractNumId w:val="24"/>
  </w:num>
  <w:num w:numId="38" w16cid:durableId="314800864">
    <w:abstractNumId w:val="5"/>
  </w:num>
  <w:num w:numId="39" w16cid:durableId="91556567">
    <w:abstractNumId w:val="4"/>
  </w:num>
  <w:num w:numId="40" w16cid:durableId="2047635449">
    <w:abstractNumId w:val="67"/>
  </w:num>
  <w:num w:numId="41" w16cid:durableId="1506749361">
    <w:abstractNumId w:val="49"/>
  </w:num>
  <w:num w:numId="42" w16cid:durableId="954795960">
    <w:abstractNumId w:val="7"/>
  </w:num>
  <w:num w:numId="43" w16cid:durableId="1001346734">
    <w:abstractNumId w:val="9"/>
  </w:num>
  <w:num w:numId="44" w16cid:durableId="1861968486">
    <w:abstractNumId w:val="31"/>
  </w:num>
  <w:num w:numId="45" w16cid:durableId="689649660">
    <w:abstractNumId w:val="57"/>
  </w:num>
  <w:num w:numId="46" w16cid:durableId="2034109328">
    <w:abstractNumId w:val="35"/>
  </w:num>
  <w:num w:numId="47" w16cid:durableId="831331355">
    <w:abstractNumId w:val="44"/>
  </w:num>
  <w:num w:numId="48" w16cid:durableId="292637406">
    <w:abstractNumId w:val="53"/>
  </w:num>
  <w:num w:numId="49" w16cid:durableId="893001745">
    <w:abstractNumId w:val="50"/>
  </w:num>
  <w:num w:numId="50" w16cid:durableId="1112749585">
    <w:abstractNumId w:val="62"/>
  </w:num>
  <w:num w:numId="51" w16cid:durableId="1115566175">
    <w:abstractNumId w:val="43"/>
  </w:num>
  <w:num w:numId="52" w16cid:durableId="2022197824">
    <w:abstractNumId w:val="32"/>
  </w:num>
  <w:num w:numId="53" w16cid:durableId="1555501967">
    <w:abstractNumId w:val="58"/>
  </w:num>
  <w:num w:numId="54" w16cid:durableId="2084373947">
    <w:abstractNumId w:val="10"/>
  </w:num>
  <w:num w:numId="55" w16cid:durableId="313263679">
    <w:abstractNumId w:val="37"/>
  </w:num>
  <w:num w:numId="56" w16cid:durableId="1619872830">
    <w:abstractNumId w:val="21"/>
  </w:num>
  <w:num w:numId="57" w16cid:durableId="819689232">
    <w:abstractNumId w:val="63"/>
  </w:num>
  <w:num w:numId="58" w16cid:durableId="637490679">
    <w:abstractNumId w:val="13"/>
  </w:num>
  <w:num w:numId="59" w16cid:durableId="1149252977">
    <w:abstractNumId w:val="65"/>
  </w:num>
  <w:num w:numId="60" w16cid:durableId="1408260884">
    <w:abstractNumId w:val="41"/>
  </w:num>
  <w:num w:numId="61" w16cid:durableId="142545883">
    <w:abstractNumId w:val="45"/>
  </w:num>
  <w:num w:numId="62" w16cid:durableId="292173594">
    <w:abstractNumId w:val="25"/>
  </w:num>
  <w:num w:numId="63" w16cid:durableId="392393262">
    <w:abstractNumId w:val="11"/>
  </w:num>
  <w:num w:numId="64" w16cid:durableId="1825197987">
    <w:abstractNumId w:val="46"/>
  </w:num>
  <w:num w:numId="65" w16cid:durableId="1857695337">
    <w:abstractNumId w:val="22"/>
  </w:num>
  <w:num w:numId="66" w16cid:durableId="893929610">
    <w:abstractNumId w:val="17"/>
  </w:num>
  <w:num w:numId="67" w16cid:durableId="863909533">
    <w:abstractNumId w:val="51"/>
  </w:num>
  <w:num w:numId="68" w16cid:durableId="385227564">
    <w:abstractNumId w:val="5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370"/>
    <w:rsid w:val="000005B2"/>
    <w:rsid w:val="00001104"/>
    <w:rsid w:val="00003477"/>
    <w:rsid w:val="000058DA"/>
    <w:rsid w:val="00005DEC"/>
    <w:rsid w:val="000106D0"/>
    <w:rsid w:val="00011B6B"/>
    <w:rsid w:val="000127A7"/>
    <w:rsid w:val="00014212"/>
    <w:rsid w:val="000163C1"/>
    <w:rsid w:val="00017A5C"/>
    <w:rsid w:val="000205D5"/>
    <w:rsid w:val="00020EA6"/>
    <w:rsid w:val="00022353"/>
    <w:rsid w:val="00023FAC"/>
    <w:rsid w:val="00027932"/>
    <w:rsid w:val="00030FFA"/>
    <w:rsid w:val="00031FF2"/>
    <w:rsid w:val="00032940"/>
    <w:rsid w:val="00040B20"/>
    <w:rsid w:val="00040F27"/>
    <w:rsid w:val="0004216D"/>
    <w:rsid w:val="00044E8F"/>
    <w:rsid w:val="00045016"/>
    <w:rsid w:val="00046B10"/>
    <w:rsid w:val="00047E83"/>
    <w:rsid w:val="00052DD0"/>
    <w:rsid w:val="000534EA"/>
    <w:rsid w:val="00055E4A"/>
    <w:rsid w:val="000712B4"/>
    <w:rsid w:val="00075DBA"/>
    <w:rsid w:val="00080E1F"/>
    <w:rsid w:val="00083870"/>
    <w:rsid w:val="000869BF"/>
    <w:rsid w:val="00091624"/>
    <w:rsid w:val="000917A5"/>
    <w:rsid w:val="00091BBA"/>
    <w:rsid w:val="000933D6"/>
    <w:rsid w:val="000973D3"/>
    <w:rsid w:val="000A16D7"/>
    <w:rsid w:val="000A41F6"/>
    <w:rsid w:val="000A4A5A"/>
    <w:rsid w:val="000A5AC2"/>
    <w:rsid w:val="000A6ADB"/>
    <w:rsid w:val="000B08F9"/>
    <w:rsid w:val="000B187D"/>
    <w:rsid w:val="000C00DD"/>
    <w:rsid w:val="000C219C"/>
    <w:rsid w:val="000C3E2D"/>
    <w:rsid w:val="000C76B5"/>
    <w:rsid w:val="000D104C"/>
    <w:rsid w:val="000D4087"/>
    <w:rsid w:val="000D72BC"/>
    <w:rsid w:val="000E2D14"/>
    <w:rsid w:val="000E38F7"/>
    <w:rsid w:val="000E455E"/>
    <w:rsid w:val="000E4C74"/>
    <w:rsid w:val="000F4549"/>
    <w:rsid w:val="000F53FD"/>
    <w:rsid w:val="000F57A1"/>
    <w:rsid w:val="001021E6"/>
    <w:rsid w:val="001022C5"/>
    <w:rsid w:val="00106297"/>
    <w:rsid w:val="001071D0"/>
    <w:rsid w:val="00112023"/>
    <w:rsid w:val="00112A17"/>
    <w:rsid w:val="00112E17"/>
    <w:rsid w:val="00112EE6"/>
    <w:rsid w:val="00114E8C"/>
    <w:rsid w:val="00115520"/>
    <w:rsid w:val="00115848"/>
    <w:rsid w:val="00116329"/>
    <w:rsid w:val="0012110E"/>
    <w:rsid w:val="00121A31"/>
    <w:rsid w:val="0012477D"/>
    <w:rsid w:val="00124A18"/>
    <w:rsid w:val="00126A73"/>
    <w:rsid w:val="00134F94"/>
    <w:rsid w:val="001626E3"/>
    <w:rsid w:val="00162779"/>
    <w:rsid w:val="00163B84"/>
    <w:rsid w:val="00164C53"/>
    <w:rsid w:val="0017443B"/>
    <w:rsid w:val="00182B0E"/>
    <w:rsid w:val="00183324"/>
    <w:rsid w:val="001846F7"/>
    <w:rsid w:val="00185D23"/>
    <w:rsid w:val="001874E7"/>
    <w:rsid w:val="00187E6B"/>
    <w:rsid w:val="00190563"/>
    <w:rsid w:val="00191131"/>
    <w:rsid w:val="001A1FAA"/>
    <w:rsid w:val="001A2ED8"/>
    <w:rsid w:val="001A509C"/>
    <w:rsid w:val="001A6D0D"/>
    <w:rsid w:val="001A7538"/>
    <w:rsid w:val="001B0976"/>
    <w:rsid w:val="001B4A65"/>
    <w:rsid w:val="001B630D"/>
    <w:rsid w:val="001B752F"/>
    <w:rsid w:val="001C2ED6"/>
    <w:rsid w:val="001C6224"/>
    <w:rsid w:val="001D2BBE"/>
    <w:rsid w:val="001D4C7B"/>
    <w:rsid w:val="001E1740"/>
    <w:rsid w:val="001E27D3"/>
    <w:rsid w:val="001E6F76"/>
    <w:rsid w:val="001E77F6"/>
    <w:rsid w:val="001E7A73"/>
    <w:rsid w:val="001F0595"/>
    <w:rsid w:val="001F3F55"/>
    <w:rsid w:val="001F4188"/>
    <w:rsid w:val="001F48E0"/>
    <w:rsid w:val="001F4E8B"/>
    <w:rsid w:val="00203260"/>
    <w:rsid w:val="00203A7D"/>
    <w:rsid w:val="00203F3F"/>
    <w:rsid w:val="002077AF"/>
    <w:rsid w:val="002077D0"/>
    <w:rsid w:val="002100DD"/>
    <w:rsid w:val="002109FD"/>
    <w:rsid w:val="0021137C"/>
    <w:rsid w:val="00212747"/>
    <w:rsid w:val="00213816"/>
    <w:rsid w:val="0021589F"/>
    <w:rsid w:val="00215F1F"/>
    <w:rsid w:val="00217B30"/>
    <w:rsid w:val="0022064B"/>
    <w:rsid w:val="00220891"/>
    <w:rsid w:val="002209E1"/>
    <w:rsid w:val="002210D4"/>
    <w:rsid w:val="00221131"/>
    <w:rsid w:val="00221F8D"/>
    <w:rsid w:val="00224A06"/>
    <w:rsid w:val="00225909"/>
    <w:rsid w:val="00225C8B"/>
    <w:rsid w:val="00226709"/>
    <w:rsid w:val="0023160B"/>
    <w:rsid w:val="0023176D"/>
    <w:rsid w:val="002361D9"/>
    <w:rsid w:val="00242C81"/>
    <w:rsid w:val="00244F00"/>
    <w:rsid w:val="00245F3D"/>
    <w:rsid w:val="002478C9"/>
    <w:rsid w:val="00250475"/>
    <w:rsid w:val="00253A36"/>
    <w:rsid w:val="00253C75"/>
    <w:rsid w:val="00257952"/>
    <w:rsid w:val="0026211E"/>
    <w:rsid w:val="002634C7"/>
    <w:rsid w:val="00264993"/>
    <w:rsid w:val="002678A7"/>
    <w:rsid w:val="002747FA"/>
    <w:rsid w:val="00275183"/>
    <w:rsid w:val="00275693"/>
    <w:rsid w:val="002775BD"/>
    <w:rsid w:val="00280422"/>
    <w:rsid w:val="0028120E"/>
    <w:rsid w:val="002818A6"/>
    <w:rsid w:val="00281986"/>
    <w:rsid w:val="00282AE3"/>
    <w:rsid w:val="00284886"/>
    <w:rsid w:val="002863AD"/>
    <w:rsid w:val="00290426"/>
    <w:rsid w:val="00291594"/>
    <w:rsid w:val="00291841"/>
    <w:rsid w:val="002964C8"/>
    <w:rsid w:val="002974F5"/>
    <w:rsid w:val="002A05F7"/>
    <w:rsid w:val="002A1414"/>
    <w:rsid w:val="002A374B"/>
    <w:rsid w:val="002A393A"/>
    <w:rsid w:val="002A4F22"/>
    <w:rsid w:val="002B5690"/>
    <w:rsid w:val="002C3619"/>
    <w:rsid w:val="002C4AC8"/>
    <w:rsid w:val="002C5C60"/>
    <w:rsid w:val="002C7C97"/>
    <w:rsid w:val="002C7CF6"/>
    <w:rsid w:val="002C7F88"/>
    <w:rsid w:val="002D13CA"/>
    <w:rsid w:val="002D24BB"/>
    <w:rsid w:val="002D28A3"/>
    <w:rsid w:val="002E1413"/>
    <w:rsid w:val="002E1477"/>
    <w:rsid w:val="002E496F"/>
    <w:rsid w:val="002E53AD"/>
    <w:rsid w:val="002E7AE9"/>
    <w:rsid w:val="002F06E7"/>
    <w:rsid w:val="002F289F"/>
    <w:rsid w:val="002F41C2"/>
    <w:rsid w:val="002F5E6F"/>
    <w:rsid w:val="002F5FA3"/>
    <w:rsid w:val="002F6F66"/>
    <w:rsid w:val="002F7ED7"/>
    <w:rsid w:val="00300193"/>
    <w:rsid w:val="00301B59"/>
    <w:rsid w:val="00306359"/>
    <w:rsid w:val="00311B65"/>
    <w:rsid w:val="00312358"/>
    <w:rsid w:val="003154A9"/>
    <w:rsid w:val="0031798D"/>
    <w:rsid w:val="00317C75"/>
    <w:rsid w:val="00317D18"/>
    <w:rsid w:val="003257E8"/>
    <w:rsid w:val="00325918"/>
    <w:rsid w:val="00327F14"/>
    <w:rsid w:val="00330905"/>
    <w:rsid w:val="00330F5C"/>
    <w:rsid w:val="00333427"/>
    <w:rsid w:val="0033780B"/>
    <w:rsid w:val="003409A3"/>
    <w:rsid w:val="0034532E"/>
    <w:rsid w:val="0034685C"/>
    <w:rsid w:val="003468A3"/>
    <w:rsid w:val="00352EBD"/>
    <w:rsid w:val="003542A7"/>
    <w:rsid w:val="00354D3B"/>
    <w:rsid w:val="003550E2"/>
    <w:rsid w:val="0035756F"/>
    <w:rsid w:val="003617A9"/>
    <w:rsid w:val="00362C53"/>
    <w:rsid w:val="0036307F"/>
    <w:rsid w:val="00364EF1"/>
    <w:rsid w:val="003653E9"/>
    <w:rsid w:val="003657AC"/>
    <w:rsid w:val="00370199"/>
    <w:rsid w:val="003754F4"/>
    <w:rsid w:val="00376386"/>
    <w:rsid w:val="0037745E"/>
    <w:rsid w:val="00377C72"/>
    <w:rsid w:val="00377E19"/>
    <w:rsid w:val="00377FBD"/>
    <w:rsid w:val="00380146"/>
    <w:rsid w:val="00380A43"/>
    <w:rsid w:val="00381596"/>
    <w:rsid w:val="003847B1"/>
    <w:rsid w:val="00385325"/>
    <w:rsid w:val="00391352"/>
    <w:rsid w:val="0039209F"/>
    <w:rsid w:val="00396728"/>
    <w:rsid w:val="00396BFA"/>
    <w:rsid w:val="003A24C1"/>
    <w:rsid w:val="003A4379"/>
    <w:rsid w:val="003A4818"/>
    <w:rsid w:val="003A5F94"/>
    <w:rsid w:val="003A643E"/>
    <w:rsid w:val="003A6A40"/>
    <w:rsid w:val="003A7668"/>
    <w:rsid w:val="003B1F11"/>
    <w:rsid w:val="003B3216"/>
    <w:rsid w:val="003B3421"/>
    <w:rsid w:val="003B3622"/>
    <w:rsid w:val="003B3B7D"/>
    <w:rsid w:val="003B46F1"/>
    <w:rsid w:val="003B531A"/>
    <w:rsid w:val="003C1F06"/>
    <w:rsid w:val="003C5834"/>
    <w:rsid w:val="003C60D1"/>
    <w:rsid w:val="003D15E5"/>
    <w:rsid w:val="003D2158"/>
    <w:rsid w:val="003D65EA"/>
    <w:rsid w:val="003E0A74"/>
    <w:rsid w:val="003E2D64"/>
    <w:rsid w:val="003E3A8B"/>
    <w:rsid w:val="003E5227"/>
    <w:rsid w:val="003E663D"/>
    <w:rsid w:val="003F2795"/>
    <w:rsid w:val="003F57C9"/>
    <w:rsid w:val="0040048E"/>
    <w:rsid w:val="00403BDB"/>
    <w:rsid w:val="0040514C"/>
    <w:rsid w:val="00405BB7"/>
    <w:rsid w:val="0040713C"/>
    <w:rsid w:val="00407BFC"/>
    <w:rsid w:val="00414DE3"/>
    <w:rsid w:val="00414FD2"/>
    <w:rsid w:val="0041740B"/>
    <w:rsid w:val="0042078C"/>
    <w:rsid w:val="00420DDB"/>
    <w:rsid w:val="00420F26"/>
    <w:rsid w:val="0042350C"/>
    <w:rsid w:val="004325BE"/>
    <w:rsid w:val="00432DF5"/>
    <w:rsid w:val="00433091"/>
    <w:rsid w:val="00434407"/>
    <w:rsid w:val="00441375"/>
    <w:rsid w:val="00441D70"/>
    <w:rsid w:val="00442227"/>
    <w:rsid w:val="00443BB9"/>
    <w:rsid w:val="00444CB2"/>
    <w:rsid w:val="004457D4"/>
    <w:rsid w:val="00445F36"/>
    <w:rsid w:val="0044715B"/>
    <w:rsid w:val="0045099B"/>
    <w:rsid w:val="00462CC5"/>
    <w:rsid w:val="00467D8C"/>
    <w:rsid w:val="004731F2"/>
    <w:rsid w:val="004735ED"/>
    <w:rsid w:val="00474386"/>
    <w:rsid w:val="00474BC3"/>
    <w:rsid w:val="00475D15"/>
    <w:rsid w:val="00477957"/>
    <w:rsid w:val="004800EA"/>
    <w:rsid w:val="00481976"/>
    <w:rsid w:val="00482B6C"/>
    <w:rsid w:val="004854A5"/>
    <w:rsid w:val="00486191"/>
    <w:rsid w:val="0048687B"/>
    <w:rsid w:val="00492851"/>
    <w:rsid w:val="004950A6"/>
    <w:rsid w:val="004950F9"/>
    <w:rsid w:val="004A21BB"/>
    <w:rsid w:val="004A5480"/>
    <w:rsid w:val="004A6205"/>
    <w:rsid w:val="004B139D"/>
    <w:rsid w:val="004B1756"/>
    <w:rsid w:val="004B30B3"/>
    <w:rsid w:val="004B3C80"/>
    <w:rsid w:val="004C274C"/>
    <w:rsid w:val="004C2DBA"/>
    <w:rsid w:val="004C5263"/>
    <w:rsid w:val="004C6424"/>
    <w:rsid w:val="004C69D9"/>
    <w:rsid w:val="004C70FB"/>
    <w:rsid w:val="004C7A3B"/>
    <w:rsid w:val="004D1AB6"/>
    <w:rsid w:val="004D2836"/>
    <w:rsid w:val="004D3BF2"/>
    <w:rsid w:val="004E0F31"/>
    <w:rsid w:val="004E4057"/>
    <w:rsid w:val="004E50FB"/>
    <w:rsid w:val="004E5DB2"/>
    <w:rsid w:val="004E76A9"/>
    <w:rsid w:val="004E7AC7"/>
    <w:rsid w:val="004F08A0"/>
    <w:rsid w:val="004F1821"/>
    <w:rsid w:val="004F1CD6"/>
    <w:rsid w:val="004F2391"/>
    <w:rsid w:val="004F2588"/>
    <w:rsid w:val="004F2E62"/>
    <w:rsid w:val="004F39BE"/>
    <w:rsid w:val="004F5D0C"/>
    <w:rsid w:val="004F6906"/>
    <w:rsid w:val="00502665"/>
    <w:rsid w:val="0050290E"/>
    <w:rsid w:val="00502EFA"/>
    <w:rsid w:val="005063C3"/>
    <w:rsid w:val="00506ECA"/>
    <w:rsid w:val="00510B3D"/>
    <w:rsid w:val="00513EF5"/>
    <w:rsid w:val="00516BBF"/>
    <w:rsid w:val="00520DF0"/>
    <w:rsid w:val="00521869"/>
    <w:rsid w:val="00522505"/>
    <w:rsid w:val="005353B1"/>
    <w:rsid w:val="00536162"/>
    <w:rsid w:val="00540D19"/>
    <w:rsid w:val="005444C4"/>
    <w:rsid w:val="0054478B"/>
    <w:rsid w:val="005463FB"/>
    <w:rsid w:val="00546F70"/>
    <w:rsid w:val="005534CD"/>
    <w:rsid w:val="005537DC"/>
    <w:rsid w:val="00555C62"/>
    <w:rsid w:val="00556413"/>
    <w:rsid w:val="00556EAA"/>
    <w:rsid w:val="0055718B"/>
    <w:rsid w:val="00557D1D"/>
    <w:rsid w:val="00561E45"/>
    <w:rsid w:val="00564414"/>
    <w:rsid w:val="00570822"/>
    <w:rsid w:val="00571E25"/>
    <w:rsid w:val="00571F01"/>
    <w:rsid w:val="00572490"/>
    <w:rsid w:val="00576E2E"/>
    <w:rsid w:val="00580569"/>
    <w:rsid w:val="00580708"/>
    <w:rsid w:val="00580C90"/>
    <w:rsid w:val="00581E15"/>
    <w:rsid w:val="00582D10"/>
    <w:rsid w:val="00583676"/>
    <w:rsid w:val="00583F18"/>
    <w:rsid w:val="00586166"/>
    <w:rsid w:val="00587DB8"/>
    <w:rsid w:val="005937EB"/>
    <w:rsid w:val="00593875"/>
    <w:rsid w:val="00595607"/>
    <w:rsid w:val="00596851"/>
    <w:rsid w:val="005972A8"/>
    <w:rsid w:val="005978AD"/>
    <w:rsid w:val="005A0EB9"/>
    <w:rsid w:val="005A1F63"/>
    <w:rsid w:val="005A3086"/>
    <w:rsid w:val="005A31AC"/>
    <w:rsid w:val="005A664A"/>
    <w:rsid w:val="005A7112"/>
    <w:rsid w:val="005A73A4"/>
    <w:rsid w:val="005B0E9E"/>
    <w:rsid w:val="005B19AE"/>
    <w:rsid w:val="005B3558"/>
    <w:rsid w:val="005B46F1"/>
    <w:rsid w:val="005B4F60"/>
    <w:rsid w:val="005B5AEE"/>
    <w:rsid w:val="005B66C5"/>
    <w:rsid w:val="005C1124"/>
    <w:rsid w:val="005C1B86"/>
    <w:rsid w:val="005C2602"/>
    <w:rsid w:val="005C2DF5"/>
    <w:rsid w:val="005C352B"/>
    <w:rsid w:val="005C399C"/>
    <w:rsid w:val="005C515A"/>
    <w:rsid w:val="005C5621"/>
    <w:rsid w:val="005C56EC"/>
    <w:rsid w:val="005C5DDD"/>
    <w:rsid w:val="005C6910"/>
    <w:rsid w:val="005C6C99"/>
    <w:rsid w:val="005C72C4"/>
    <w:rsid w:val="005D33A2"/>
    <w:rsid w:val="005E274D"/>
    <w:rsid w:val="005E2ECD"/>
    <w:rsid w:val="005F0195"/>
    <w:rsid w:val="005F1659"/>
    <w:rsid w:val="005F224F"/>
    <w:rsid w:val="005F295F"/>
    <w:rsid w:val="005F3F1E"/>
    <w:rsid w:val="005F418A"/>
    <w:rsid w:val="005F41EB"/>
    <w:rsid w:val="005F440B"/>
    <w:rsid w:val="005F48D2"/>
    <w:rsid w:val="005F66D1"/>
    <w:rsid w:val="00600BF2"/>
    <w:rsid w:val="00601BDB"/>
    <w:rsid w:val="0061065C"/>
    <w:rsid w:val="00611EBB"/>
    <w:rsid w:val="00613083"/>
    <w:rsid w:val="00613F6B"/>
    <w:rsid w:val="006157FA"/>
    <w:rsid w:val="00622701"/>
    <w:rsid w:val="0062497A"/>
    <w:rsid w:val="00631EDB"/>
    <w:rsid w:val="00633F80"/>
    <w:rsid w:val="00636E46"/>
    <w:rsid w:val="00642BE9"/>
    <w:rsid w:val="006436F3"/>
    <w:rsid w:val="006502A4"/>
    <w:rsid w:val="006539BD"/>
    <w:rsid w:val="00653DDD"/>
    <w:rsid w:val="006549D7"/>
    <w:rsid w:val="00660E81"/>
    <w:rsid w:val="00661DB2"/>
    <w:rsid w:val="00662AF0"/>
    <w:rsid w:val="0066382A"/>
    <w:rsid w:val="00663DFA"/>
    <w:rsid w:val="00667C79"/>
    <w:rsid w:val="006738BC"/>
    <w:rsid w:val="00675BEE"/>
    <w:rsid w:val="00676AB4"/>
    <w:rsid w:val="00683B06"/>
    <w:rsid w:val="00684B5D"/>
    <w:rsid w:val="006879D3"/>
    <w:rsid w:val="0069127A"/>
    <w:rsid w:val="00691315"/>
    <w:rsid w:val="0069156A"/>
    <w:rsid w:val="00692061"/>
    <w:rsid w:val="00695902"/>
    <w:rsid w:val="0069731C"/>
    <w:rsid w:val="006A0B0A"/>
    <w:rsid w:val="006A1243"/>
    <w:rsid w:val="006A2FE2"/>
    <w:rsid w:val="006A35F1"/>
    <w:rsid w:val="006A45F7"/>
    <w:rsid w:val="006B14E3"/>
    <w:rsid w:val="006B78CF"/>
    <w:rsid w:val="006C3FA7"/>
    <w:rsid w:val="006C5777"/>
    <w:rsid w:val="006C63CF"/>
    <w:rsid w:val="006D149E"/>
    <w:rsid w:val="006D14AF"/>
    <w:rsid w:val="006D1802"/>
    <w:rsid w:val="006D230D"/>
    <w:rsid w:val="006D2ADD"/>
    <w:rsid w:val="006D3284"/>
    <w:rsid w:val="006D57FF"/>
    <w:rsid w:val="006D6535"/>
    <w:rsid w:val="006E0039"/>
    <w:rsid w:val="006E0787"/>
    <w:rsid w:val="006E56FE"/>
    <w:rsid w:val="006E7668"/>
    <w:rsid w:val="006F04CB"/>
    <w:rsid w:val="006F2B49"/>
    <w:rsid w:val="006F4A74"/>
    <w:rsid w:val="006F5968"/>
    <w:rsid w:val="0070143D"/>
    <w:rsid w:val="00707BEC"/>
    <w:rsid w:val="00707E46"/>
    <w:rsid w:val="00714584"/>
    <w:rsid w:val="007146A7"/>
    <w:rsid w:val="0072053F"/>
    <w:rsid w:val="007214A1"/>
    <w:rsid w:val="00724EC0"/>
    <w:rsid w:val="0072607D"/>
    <w:rsid w:val="0073056E"/>
    <w:rsid w:val="00736795"/>
    <w:rsid w:val="007454AF"/>
    <w:rsid w:val="00747308"/>
    <w:rsid w:val="00747627"/>
    <w:rsid w:val="00751FB9"/>
    <w:rsid w:val="007525E3"/>
    <w:rsid w:val="0076028E"/>
    <w:rsid w:val="0076038B"/>
    <w:rsid w:val="007643DA"/>
    <w:rsid w:val="00767C53"/>
    <w:rsid w:val="00773121"/>
    <w:rsid w:val="0077559D"/>
    <w:rsid w:val="00777E16"/>
    <w:rsid w:val="007812F8"/>
    <w:rsid w:val="007859F7"/>
    <w:rsid w:val="00785B6E"/>
    <w:rsid w:val="00791025"/>
    <w:rsid w:val="00791B47"/>
    <w:rsid w:val="00792889"/>
    <w:rsid w:val="007A0890"/>
    <w:rsid w:val="007A3D32"/>
    <w:rsid w:val="007A550B"/>
    <w:rsid w:val="007A5C5B"/>
    <w:rsid w:val="007B0231"/>
    <w:rsid w:val="007B4BF7"/>
    <w:rsid w:val="007B4F3E"/>
    <w:rsid w:val="007B5925"/>
    <w:rsid w:val="007C177E"/>
    <w:rsid w:val="007C2292"/>
    <w:rsid w:val="007C2C25"/>
    <w:rsid w:val="007C34A7"/>
    <w:rsid w:val="007C6860"/>
    <w:rsid w:val="007C757C"/>
    <w:rsid w:val="007C7A44"/>
    <w:rsid w:val="007D264C"/>
    <w:rsid w:val="007D5624"/>
    <w:rsid w:val="007D57AD"/>
    <w:rsid w:val="007D59EE"/>
    <w:rsid w:val="007E183E"/>
    <w:rsid w:val="007E1AC2"/>
    <w:rsid w:val="007E3B8B"/>
    <w:rsid w:val="007F0D95"/>
    <w:rsid w:val="007F1C3D"/>
    <w:rsid w:val="007F239C"/>
    <w:rsid w:val="007F29BE"/>
    <w:rsid w:val="007F58BF"/>
    <w:rsid w:val="008115C3"/>
    <w:rsid w:val="00813473"/>
    <w:rsid w:val="008142DB"/>
    <w:rsid w:val="00815154"/>
    <w:rsid w:val="00815D2A"/>
    <w:rsid w:val="00816036"/>
    <w:rsid w:val="008179CB"/>
    <w:rsid w:val="00820B08"/>
    <w:rsid w:val="0082259B"/>
    <w:rsid w:val="00822E6C"/>
    <w:rsid w:val="00823737"/>
    <w:rsid w:val="00825456"/>
    <w:rsid w:val="00825733"/>
    <w:rsid w:val="00826E38"/>
    <w:rsid w:val="008272B6"/>
    <w:rsid w:val="0084086C"/>
    <w:rsid w:val="00842917"/>
    <w:rsid w:val="00845885"/>
    <w:rsid w:val="0084754C"/>
    <w:rsid w:val="00847E96"/>
    <w:rsid w:val="00850304"/>
    <w:rsid w:val="00851727"/>
    <w:rsid w:val="008521CF"/>
    <w:rsid w:val="0085239A"/>
    <w:rsid w:val="00857D21"/>
    <w:rsid w:val="008607B3"/>
    <w:rsid w:val="00860F22"/>
    <w:rsid w:val="0086140C"/>
    <w:rsid w:val="00862155"/>
    <w:rsid w:val="00864927"/>
    <w:rsid w:val="00864B6D"/>
    <w:rsid w:val="00865AB2"/>
    <w:rsid w:val="00872FA0"/>
    <w:rsid w:val="00874EAA"/>
    <w:rsid w:val="00881DE9"/>
    <w:rsid w:val="0088237B"/>
    <w:rsid w:val="008824A9"/>
    <w:rsid w:val="00883B30"/>
    <w:rsid w:val="00883F25"/>
    <w:rsid w:val="0088499B"/>
    <w:rsid w:val="00885D8A"/>
    <w:rsid w:val="00885DDD"/>
    <w:rsid w:val="00887F12"/>
    <w:rsid w:val="00891AEA"/>
    <w:rsid w:val="0089270C"/>
    <w:rsid w:val="00893983"/>
    <w:rsid w:val="00894CA2"/>
    <w:rsid w:val="00896D83"/>
    <w:rsid w:val="00896EF2"/>
    <w:rsid w:val="008A23ED"/>
    <w:rsid w:val="008A2D4B"/>
    <w:rsid w:val="008A46BC"/>
    <w:rsid w:val="008B0BDC"/>
    <w:rsid w:val="008B5E6E"/>
    <w:rsid w:val="008B60C2"/>
    <w:rsid w:val="008B6553"/>
    <w:rsid w:val="008B6EE3"/>
    <w:rsid w:val="008B7091"/>
    <w:rsid w:val="008C4CF0"/>
    <w:rsid w:val="008D3454"/>
    <w:rsid w:val="008D4ED8"/>
    <w:rsid w:val="008E066B"/>
    <w:rsid w:val="008E3C52"/>
    <w:rsid w:val="008E74FD"/>
    <w:rsid w:val="008F2305"/>
    <w:rsid w:val="008F3D89"/>
    <w:rsid w:val="008F6292"/>
    <w:rsid w:val="00904BF0"/>
    <w:rsid w:val="00906DF4"/>
    <w:rsid w:val="00912847"/>
    <w:rsid w:val="009142AA"/>
    <w:rsid w:val="00914741"/>
    <w:rsid w:val="009150BD"/>
    <w:rsid w:val="00916AD1"/>
    <w:rsid w:val="00917813"/>
    <w:rsid w:val="00917A11"/>
    <w:rsid w:val="00917F92"/>
    <w:rsid w:val="00922140"/>
    <w:rsid w:val="00923CBD"/>
    <w:rsid w:val="009257BE"/>
    <w:rsid w:val="00925EA0"/>
    <w:rsid w:val="00926416"/>
    <w:rsid w:val="00935C30"/>
    <w:rsid w:val="00937044"/>
    <w:rsid w:val="009407D2"/>
    <w:rsid w:val="00942927"/>
    <w:rsid w:val="0094567D"/>
    <w:rsid w:val="00947448"/>
    <w:rsid w:val="00950743"/>
    <w:rsid w:val="00952A01"/>
    <w:rsid w:val="00957813"/>
    <w:rsid w:val="00960161"/>
    <w:rsid w:val="00964F63"/>
    <w:rsid w:val="00970382"/>
    <w:rsid w:val="0097126D"/>
    <w:rsid w:val="009712E4"/>
    <w:rsid w:val="00975FD8"/>
    <w:rsid w:val="00982767"/>
    <w:rsid w:val="0098715E"/>
    <w:rsid w:val="009919F6"/>
    <w:rsid w:val="00993012"/>
    <w:rsid w:val="00993D59"/>
    <w:rsid w:val="009954CA"/>
    <w:rsid w:val="009954DB"/>
    <w:rsid w:val="00996ACA"/>
    <w:rsid w:val="009A3205"/>
    <w:rsid w:val="009A63B5"/>
    <w:rsid w:val="009A67D7"/>
    <w:rsid w:val="009B0792"/>
    <w:rsid w:val="009B36CB"/>
    <w:rsid w:val="009B56CA"/>
    <w:rsid w:val="009B661C"/>
    <w:rsid w:val="009D37A5"/>
    <w:rsid w:val="009D37D6"/>
    <w:rsid w:val="009D4204"/>
    <w:rsid w:val="009D4578"/>
    <w:rsid w:val="009D4CF3"/>
    <w:rsid w:val="009D5B3B"/>
    <w:rsid w:val="009E169A"/>
    <w:rsid w:val="009E2F5D"/>
    <w:rsid w:val="009E6F2F"/>
    <w:rsid w:val="009F3B1A"/>
    <w:rsid w:val="009F536E"/>
    <w:rsid w:val="00A024B4"/>
    <w:rsid w:val="00A03BFD"/>
    <w:rsid w:val="00A051FF"/>
    <w:rsid w:val="00A0755A"/>
    <w:rsid w:val="00A1119C"/>
    <w:rsid w:val="00A127EA"/>
    <w:rsid w:val="00A14FBB"/>
    <w:rsid w:val="00A150C9"/>
    <w:rsid w:val="00A17584"/>
    <w:rsid w:val="00A20231"/>
    <w:rsid w:val="00A22227"/>
    <w:rsid w:val="00A24C71"/>
    <w:rsid w:val="00A25814"/>
    <w:rsid w:val="00A2736C"/>
    <w:rsid w:val="00A31698"/>
    <w:rsid w:val="00A31D1D"/>
    <w:rsid w:val="00A32225"/>
    <w:rsid w:val="00A3337E"/>
    <w:rsid w:val="00A34A4C"/>
    <w:rsid w:val="00A357B2"/>
    <w:rsid w:val="00A35B98"/>
    <w:rsid w:val="00A36BDB"/>
    <w:rsid w:val="00A36FF2"/>
    <w:rsid w:val="00A42C89"/>
    <w:rsid w:val="00A4329E"/>
    <w:rsid w:val="00A43567"/>
    <w:rsid w:val="00A472D6"/>
    <w:rsid w:val="00A5067B"/>
    <w:rsid w:val="00A52853"/>
    <w:rsid w:val="00A542C6"/>
    <w:rsid w:val="00A55833"/>
    <w:rsid w:val="00A57B3E"/>
    <w:rsid w:val="00A612BE"/>
    <w:rsid w:val="00A64428"/>
    <w:rsid w:val="00A710F8"/>
    <w:rsid w:val="00A718AE"/>
    <w:rsid w:val="00A7237B"/>
    <w:rsid w:val="00A72781"/>
    <w:rsid w:val="00A755C9"/>
    <w:rsid w:val="00A81AC4"/>
    <w:rsid w:val="00A8317C"/>
    <w:rsid w:val="00A84851"/>
    <w:rsid w:val="00A87292"/>
    <w:rsid w:val="00A922AB"/>
    <w:rsid w:val="00A9375D"/>
    <w:rsid w:val="00A9456F"/>
    <w:rsid w:val="00A951BE"/>
    <w:rsid w:val="00A968DF"/>
    <w:rsid w:val="00A96B00"/>
    <w:rsid w:val="00A97743"/>
    <w:rsid w:val="00AA33F8"/>
    <w:rsid w:val="00AA5AF5"/>
    <w:rsid w:val="00AB090E"/>
    <w:rsid w:val="00AB1641"/>
    <w:rsid w:val="00AB3D57"/>
    <w:rsid w:val="00AB55B9"/>
    <w:rsid w:val="00AB7BDC"/>
    <w:rsid w:val="00AC0D4C"/>
    <w:rsid w:val="00AC20F2"/>
    <w:rsid w:val="00AC4FB5"/>
    <w:rsid w:val="00AC585B"/>
    <w:rsid w:val="00AC6B83"/>
    <w:rsid w:val="00AC7C33"/>
    <w:rsid w:val="00AD0E02"/>
    <w:rsid w:val="00AD2061"/>
    <w:rsid w:val="00AD4CF0"/>
    <w:rsid w:val="00AD6CCD"/>
    <w:rsid w:val="00AD78DB"/>
    <w:rsid w:val="00AE1A95"/>
    <w:rsid w:val="00AE1EAB"/>
    <w:rsid w:val="00AE2396"/>
    <w:rsid w:val="00AE3E91"/>
    <w:rsid w:val="00AE5F02"/>
    <w:rsid w:val="00AE688D"/>
    <w:rsid w:val="00AE68B0"/>
    <w:rsid w:val="00AE68FA"/>
    <w:rsid w:val="00AF0791"/>
    <w:rsid w:val="00AF1ADF"/>
    <w:rsid w:val="00AF1E81"/>
    <w:rsid w:val="00AF5EED"/>
    <w:rsid w:val="00AF5FCE"/>
    <w:rsid w:val="00AF6E04"/>
    <w:rsid w:val="00B01E6D"/>
    <w:rsid w:val="00B04788"/>
    <w:rsid w:val="00B06618"/>
    <w:rsid w:val="00B076B2"/>
    <w:rsid w:val="00B07874"/>
    <w:rsid w:val="00B10FD7"/>
    <w:rsid w:val="00B1329F"/>
    <w:rsid w:val="00B15DDF"/>
    <w:rsid w:val="00B20CBA"/>
    <w:rsid w:val="00B20FEF"/>
    <w:rsid w:val="00B244B3"/>
    <w:rsid w:val="00B26694"/>
    <w:rsid w:val="00B27E03"/>
    <w:rsid w:val="00B37264"/>
    <w:rsid w:val="00B46B5D"/>
    <w:rsid w:val="00B52CAB"/>
    <w:rsid w:val="00B575C4"/>
    <w:rsid w:val="00B576A2"/>
    <w:rsid w:val="00B626E6"/>
    <w:rsid w:val="00B634E9"/>
    <w:rsid w:val="00B644E6"/>
    <w:rsid w:val="00B676D6"/>
    <w:rsid w:val="00B71881"/>
    <w:rsid w:val="00B71E11"/>
    <w:rsid w:val="00B72845"/>
    <w:rsid w:val="00B72B0A"/>
    <w:rsid w:val="00B85F1D"/>
    <w:rsid w:val="00B879A2"/>
    <w:rsid w:val="00B87C32"/>
    <w:rsid w:val="00B90FA0"/>
    <w:rsid w:val="00B91877"/>
    <w:rsid w:val="00B9261E"/>
    <w:rsid w:val="00B94F48"/>
    <w:rsid w:val="00B9562A"/>
    <w:rsid w:val="00B97E8D"/>
    <w:rsid w:val="00BA1998"/>
    <w:rsid w:val="00BA1F14"/>
    <w:rsid w:val="00BA3439"/>
    <w:rsid w:val="00BA37B2"/>
    <w:rsid w:val="00BA3943"/>
    <w:rsid w:val="00BA5D2E"/>
    <w:rsid w:val="00BA601A"/>
    <w:rsid w:val="00BA677E"/>
    <w:rsid w:val="00BA70FF"/>
    <w:rsid w:val="00BB163D"/>
    <w:rsid w:val="00BB1820"/>
    <w:rsid w:val="00BB3767"/>
    <w:rsid w:val="00BB4FA7"/>
    <w:rsid w:val="00BB62BB"/>
    <w:rsid w:val="00BC0422"/>
    <w:rsid w:val="00BC27AA"/>
    <w:rsid w:val="00BC5FE8"/>
    <w:rsid w:val="00BC693C"/>
    <w:rsid w:val="00BD15AD"/>
    <w:rsid w:val="00BD3246"/>
    <w:rsid w:val="00BD61B4"/>
    <w:rsid w:val="00BE2AAF"/>
    <w:rsid w:val="00BE44A2"/>
    <w:rsid w:val="00BE6CB3"/>
    <w:rsid w:val="00BF00B8"/>
    <w:rsid w:val="00BF108A"/>
    <w:rsid w:val="00BF2986"/>
    <w:rsid w:val="00BF3D6D"/>
    <w:rsid w:val="00BF7B95"/>
    <w:rsid w:val="00C01648"/>
    <w:rsid w:val="00C047A9"/>
    <w:rsid w:val="00C054D4"/>
    <w:rsid w:val="00C102C0"/>
    <w:rsid w:val="00C11BBF"/>
    <w:rsid w:val="00C22B05"/>
    <w:rsid w:val="00C22B41"/>
    <w:rsid w:val="00C2377A"/>
    <w:rsid w:val="00C243FC"/>
    <w:rsid w:val="00C249F0"/>
    <w:rsid w:val="00C24FBC"/>
    <w:rsid w:val="00C31F23"/>
    <w:rsid w:val="00C32E8C"/>
    <w:rsid w:val="00C3503E"/>
    <w:rsid w:val="00C358B2"/>
    <w:rsid w:val="00C360CD"/>
    <w:rsid w:val="00C36A30"/>
    <w:rsid w:val="00C42298"/>
    <w:rsid w:val="00C50B1E"/>
    <w:rsid w:val="00C51FB0"/>
    <w:rsid w:val="00C53E26"/>
    <w:rsid w:val="00C56069"/>
    <w:rsid w:val="00C639D7"/>
    <w:rsid w:val="00C63BF4"/>
    <w:rsid w:val="00C64DCC"/>
    <w:rsid w:val="00C651AD"/>
    <w:rsid w:val="00C70233"/>
    <w:rsid w:val="00C714E4"/>
    <w:rsid w:val="00C7713F"/>
    <w:rsid w:val="00C77C3E"/>
    <w:rsid w:val="00C80076"/>
    <w:rsid w:val="00C813F4"/>
    <w:rsid w:val="00C827AF"/>
    <w:rsid w:val="00C91026"/>
    <w:rsid w:val="00C92D1F"/>
    <w:rsid w:val="00C95638"/>
    <w:rsid w:val="00C9576C"/>
    <w:rsid w:val="00CA0407"/>
    <w:rsid w:val="00CA2830"/>
    <w:rsid w:val="00CA451B"/>
    <w:rsid w:val="00CA7294"/>
    <w:rsid w:val="00CA7AAC"/>
    <w:rsid w:val="00CB680B"/>
    <w:rsid w:val="00CC09E7"/>
    <w:rsid w:val="00CC4E0B"/>
    <w:rsid w:val="00CC55D2"/>
    <w:rsid w:val="00CC70CC"/>
    <w:rsid w:val="00CD19C3"/>
    <w:rsid w:val="00CD236B"/>
    <w:rsid w:val="00CD5FDD"/>
    <w:rsid w:val="00CE008F"/>
    <w:rsid w:val="00CE2723"/>
    <w:rsid w:val="00CE3EBF"/>
    <w:rsid w:val="00CE55F7"/>
    <w:rsid w:val="00CF00DC"/>
    <w:rsid w:val="00CF0E78"/>
    <w:rsid w:val="00CF1370"/>
    <w:rsid w:val="00CF3185"/>
    <w:rsid w:val="00CF5FCA"/>
    <w:rsid w:val="00CF715C"/>
    <w:rsid w:val="00CF7BC0"/>
    <w:rsid w:val="00D00238"/>
    <w:rsid w:val="00D0194C"/>
    <w:rsid w:val="00D046E2"/>
    <w:rsid w:val="00D04E9E"/>
    <w:rsid w:val="00D11AA4"/>
    <w:rsid w:val="00D120A8"/>
    <w:rsid w:val="00D22DA5"/>
    <w:rsid w:val="00D231F4"/>
    <w:rsid w:val="00D36ADB"/>
    <w:rsid w:val="00D36AFE"/>
    <w:rsid w:val="00D40DD6"/>
    <w:rsid w:val="00D4406C"/>
    <w:rsid w:val="00D4485B"/>
    <w:rsid w:val="00D46738"/>
    <w:rsid w:val="00D50779"/>
    <w:rsid w:val="00D5149A"/>
    <w:rsid w:val="00D54852"/>
    <w:rsid w:val="00D60DE4"/>
    <w:rsid w:val="00D60F52"/>
    <w:rsid w:val="00D631CC"/>
    <w:rsid w:val="00D63D05"/>
    <w:rsid w:val="00D64703"/>
    <w:rsid w:val="00D66AAF"/>
    <w:rsid w:val="00D673F4"/>
    <w:rsid w:val="00D67D93"/>
    <w:rsid w:val="00D708D2"/>
    <w:rsid w:val="00D74340"/>
    <w:rsid w:val="00D77676"/>
    <w:rsid w:val="00D81738"/>
    <w:rsid w:val="00D81B32"/>
    <w:rsid w:val="00D83317"/>
    <w:rsid w:val="00D87568"/>
    <w:rsid w:val="00D90531"/>
    <w:rsid w:val="00D91B2C"/>
    <w:rsid w:val="00D93A91"/>
    <w:rsid w:val="00DA1190"/>
    <w:rsid w:val="00DA40D2"/>
    <w:rsid w:val="00DA54F3"/>
    <w:rsid w:val="00DA58D6"/>
    <w:rsid w:val="00DB13AF"/>
    <w:rsid w:val="00DB6BB1"/>
    <w:rsid w:val="00DB7BCF"/>
    <w:rsid w:val="00DC0EC4"/>
    <w:rsid w:val="00DC1DB9"/>
    <w:rsid w:val="00DC6880"/>
    <w:rsid w:val="00DC75EE"/>
    <w:rsid w:val="00DD016E"/>
    <w:rsid w:val="00DD12EF"/>
    <w:rsid w:val="00DD4DEF"/>
    <w:rsid w:val="00DE0223"/>
    <w:rsid w:val="00DE065F"/>
    <w:rsid w:val="00DE3360"/>
    <w:rsid w:val="00DE381F"/>
    <w:rsid w:val="00DE429E"/>
    <w:rsid w:val="00DE61B1"/>
    <w:rsid w:val="00DE7C7C"/>
    <w:rsid w:val="00DF4A2A"/>
    <w:rsid w:val="00DF633D"/>
    <w:rsid w:val="00DF6691"/>
    <w:rsid w:val="00E1127E"/>
    <w:rsid w:val="00E12FB3"/>
    <w:rsid w:val="00E1346C"/>
    <w:rsid w:val="00E300E5"/>
    <w:rsid w:val="00E3022F"/>
    <w:rsid w:val="00E31330"/>
    <w:rsid w:val="00E323DC"/>
    <w:rsid w:val="00E331DB"/>
    <w:rsid w:val="00E33FD7"/>
    <w:rsid w:val="00E3565B"/>
    <w:rsid w:val="00E3629C"/>
    <w:rsid w:val="00E37AA1"/>
    <w:rsid w:val="00E40D11"/>
    <w:rsid w:val="00E46CB4"/>
    <w:rsid w:val="00E50DF8"/>
    <w:rsid w:val="00E51844"/>
    <w:rsid w:val="00E56B0E"/>
    <w:rsid w:val="00E603E2"/>
    <w:rsid w:val="00E607FA"/>
    <w:rsid w:val="00E621B5"/>
    <w:rsid w:val="00E639C1"/>
    <w:rsid w:val="00E64CE5"/>
    <w:rsid w:val="00E65859"/>
    <w:rsid w:val="00E65BBF"/>
    <w:rsid w:val="00E75149"/>
    <w:rsid w:val="00E8147F"/>
    <w:rsid w:val="00E8191B"/>
    <w:rsid w:val="00E83CEA"/>
    <w:rsid w:val="00E84612"/>
    <w:rsid w:val="00E84BFE"/>
    <w:rsid w:val="00E92D15"/>
    <w:rsid w:val="00E9426A"/>
    <w:rsid w:val="00E971D8"/>
    <w:rsid w:val="00EA2015"/>
    <w:rsid w:val="00EA21AD"/>
    <w:rsid w:val="00EA2F4D"/>
    <w:rsid w:val="00EA4907"/>
    <w:rsid w:val="00EA7F2F"/>
    <w:rsid w:val="00EB16D0"/>
    <w:rsid w:val="00EB3A64"/>
    <w:rsid w:val="00EB4FF7"/>
    <w:rsid w:val="00EC5C40"/>
    <w:rsid w:val="00EC6119"/>
    <w:rsid w:val="00EC6BE2"/>
    <w:rsid w:val="00ED2FB1"/>
    <w:rsid w:val="00ED74E2"/>
    <w:rsid w:val="00EE3348"/>
    <w:rsid w:val="00EE6DE1"/>
    <w:rsid w:val="00EE703C"/>
    <w:rsid w:val="00EF00AA"/>
    <w:rsid w:val="00EF2CE4"/>
    <w:rsid w:val="00EF558E"/>
    <w:rsid w:val="00EF5FDE"/>
    <w:rsid w:val="00EF6163"/>
    <w:rsid w:val="00EF75E9"/>
    <w:rsid w:val="00F05A0E"/>
    <w:rsid w:val="00F06201"/>
    <w:rsid w:val="00F102D1"/>
    <w:rsid w:val="00F106BE"/>
    <w:rsid w:val="00F11B3E"/>
    <w:rsid w:val="00F13D49"/>
    <w:rsid w:val="00F15C49"/>
    <w:rsid w:val="00F17DEA"/>
    <w:rsid w:val="00F223AC"/>
    <w:rsid w:val="00F23481"/>
    <w:rsid w:val="00F32F65"/>
    <w:rsid w:val="00F35034"/>
    <w:rsid w:val="00F3590E"/>
    <w:rsid w:val="00F40B56"/>
    <w:rsid w:val="00F41462"/>
    <w:rsid w:val="00F415A0"/>
    <w:rsid w:val="00F443E3"/>
    <w:rsid w:val="00F45643"/>
    <w:rsid w:val="00F45FCD"/>
    <w:rsid w:val="00F46E93"/>
    <w:rsid w:val="00F470B3"/>
    <w:rsid w:val="00F47B80"/>
    <w:rsid w:val="00F511B7"/>
    <w:rsid w:val="00F5331F"/>
    <w:rsid w:val="00F53FA1"/>
    <w:rsid w:val="00F57ADE"/>
    <w:rsid w:val="00F62BF1"/>
    <w:rsid w:val="00F73BCE"/>
    <w:rsid w:val="00F74AE4"/>
    <w:rsid w:val="00F778A9"/>
    <w:rsid w:val="00F8261D"/>
    <w:rsid w:val="00F84FDB"/>
    <w:rsid w:val="00F85542"/>
    <w:rsid w:val="00F85EB0"/>
    <w:rsid w:val="00F86BB3"/>
    <w:rsid w:val="00F97C25"/>
    <w:rsid w:val="00FA08EE"/>
    <w:rsid w:val="00FA4006"/>
    <w:rsid w:val="00FA7AFA"/>
    <w:rsid w:val="00FB0739"/>
    <w:rsid w:val="00FB2D99"/>
    <w:rsid w:val="00FB54F6"/>
    <w:rsid w:val="00FB7D1B"/>
    <w:rsid w:val="00FD135C"/>
    <w:rsid w:val="00FD6273"/>
    <w:rsid w:val="00FE0210"/>
    <w:rsid w:val="00FE5C2D"/>
    <w:rsid w:val="00FE7E84"/>
    <w:rsid w:val="00FF0DC2"/>
    <w:rsid w:val="00FF1DAB"/>
    <w:rsid w:val="00FF59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33961"/>
  <w15:chartTrackingRefBased/>
  <w15:docId w15:val="{9B243451-B1D9-421B-A521-711982F4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E81"/>
    <w:pPr>
      <w:jc w:val="both"/>
    </w:pPr>
  </w:style>
  <w:style w:type="paragraph" w:styleId="Ttulo1">
    <w:name w:val="heading 1"/>
    <w:basedOn w:val="Normal"/>
    <w:next w:val="Normal"/>
    <w:link w:val="Ttulo1Car"/>
    <w:uiPriority w:val="9"/>
    <w:qFormat/>
    <w:rsid w:val="007F239C"/>
    <w:pPr>
      <w:keepNext/>
      <w:keepLines/>
      <w:pBdr>
        <w:bottom w:val="single" w:sz="12" w:space="1" w:color="auto"/>
      </w:pBdr>
      <w:spacing w:before="360" w:after="80"/>
      <w:outlineLvl w:val="0"/>
    </w:pPr>
    <w:rPr>
      <w:rFonts w:asciiTheme="majorHAnsi" w:eastAsiaTheme="majorEastAsia" w:hAnsiTheme="majorHAnsi" w:cstheme="majorBidi"/>
      <w:b/>
      <w:color w:val="A31712"/>
      <w:sz w:val="40"/>
      <w:szCs w:val="40"/>
    </w:rPr>
  </w:style>
  <w:style w:type="paragraph" w:styleId="Ttulo2">
    <w:name w:val="heading 2"/>
    <w:basedOn w:val="Normal"/>
    <w:next w:val="Normal"/>
    <w:link w:val="Ttulo2Car"/>
    <w:uiPriority w:val="9"/>
    <w:unhideWhenUsed/>
    <w:qFormat/>
    <w:rsid w:val="007F239C"/>
    <w:pPr>
      <w:keepNext/>
      <w:keepLines/>
      <w:pBdr>
        <w:bottom w:val="single" w:sz="12" w:space="1" w:color="auto"/>
      </w:pBdr>
      <w:spacing w:before="160" w:after="80"/>
      <w:outlineLvl w:val="1"/>
    </w:pPr>
    <w:rPr>
      <w:rFonts w:asciiTheme="majorHAnsi" w:eastAsiaTheme="majorEastAsia" w:hAnsiTheme="majorHAnsi" w:cstheme="majorBidi"/>
      <w:color w:val="A31712"/>
      <w:sz w:val="32"/>
      <w:szCs w:val="32"/>
    </w:rPr>
  </w:style>
  <w:style w:type="paragraph" w:styleId="Ttulo3">
    <w:name w:val="heading 3"/>
    <w:basedOn w:val="Normal"/>
    <w:next w:val="Normal"/>
    <w:link w:val="Ttulo3Car"/>
    <w:uiPriority w:val="9"/>
    <w:semiHidden/>
    <w:unhideWhenUsed/>
    <w:qFormat/>
    <w:rsid w:val="00CF137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F137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F137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F137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F13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F13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F137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239C"/>
    <w:rPr>
      <w:rFonts w:asciiTheme="majorHAnsi" w:eastAsiaTheme="majorEastAsia" w:hAnsiTheme="majorHAnsi" w:cstheme="majorBidi"/>
      <w:b/>
      <w:color w:val="A31712"/>
      <w:sz w:val="40"/>
      <w:szCs w:val="40"/>
    </w:rPr>
  </w:style>
  <w:style w:type="character" w:customStyle="1" w:styleId="Ttulo2Car">
    <w:name w:val="Título 2 Car"/>
    <w:basedOn w:val="Fuentedeprrafopredeter"/>
    <w:link w:val="Ttulo2"/>
    <w:uiPriority w:val="9"/>
    <w:rsid w:val="007F239C"/>
    <w:rPr>
      <w:rFonts w:asciiTheme="majorHAnsi" w:eastAsiaTheme="majorEastAsia" w:hAnsiTheme="majorHAnsi" w:cstheme="majorBidi"/>
      <w:color w:val="A31712"/>
      <w:sz w:val="32"/>
      <w:szCs w:val="32"/>
    </w:rPr>
  </w:style>
  <w:style w:type="character" w:customStyle="1" w:styleId="Ttulo3Car">
    <w:name w:val="Título 3 Car"/>
    <w:basedOn w:val="Fuentedeprrafopredeter"/>
    <w:link w:val="Ttulo3"/>
    <w:uiPriority w:val="9"/>
    <w:semiHidden/>
    <w:rsid w:val="00CF137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F137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F137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F137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F137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F137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F1370"/>
    <w:rPr>
      <w:rFonts w:eastAsiaTheme="majorEastAsia" w:cstheme="majorBidi"/>
      <w:color w:val="272727" w:themeColor="text1" w:themeTint="D8"/>
    </w:rPr>
  </w:style>
  <w:style w:type="paragraph" w:styleId="Ttulo">
    <w:name w:val="Title"/>
    <w:basedOn w:val="Normal"/>
    <w:next w:val="Normal"/>
    <w:link w:val="TtuloCar"/>
    <w:uiPriority w:val="10"/>
    <w:qFormat/>
    <w:rsid w:val="00CF13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F13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F137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F137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F1370"/>
    <w:pPr>
      <w:spacing w:before="160"/>
      <w:jc w:val="center"/>
    </w:pPr>
    <w:rPr>
      <w:i/>
      <w:iCs/>
      <w:color w:val="404040" w:themeColor="text1" w:themeTint="BF"/>
    </w:rPr>
  </w:style>
  <w:style w:type="character" w:customStyle="1" w:styleId="CitaCar">
    <w:name w:val="Cita Car"/>
    <w:basedOn w:val="Fuentedeprrafopredeter"/>
    <w:link w:val="Cita"/>
    <w:uiPriority w:val="29"/>
    <w:rsid w:val="00CF1370"/>
    <w:rPr>
      <w:i/>
      <w:iCs/>
      <w:color w:val="404040" w:themeColor="text1" w:themeTint="BF"/>
    </w:rPr>
  </w:style>
  <w:style w:type="paragraph" w:styleId="Prrafodelista">
    <w:name w:val="List Paragraph"/>
    <w:basedOn w:val="Normal"/>
    <w:uiPriority w:val="34"/>
    <w:qFormat/>
    <w:rsid w:val="00CF1370"/>
    <w:pPr>
      <w:ind w:left="720"/>
      <w:contextualSpacing/>
    </w:pPr>
  </w:style>
  <w:style w:type="character" w:styleId="nfasisintenso">
    <w:name w:val="Intense Emphasis"/>
    <w:basedOn w:val="Fuentedeprrafopredeter"/>
    <w:uiPriority w:val="21"/>
    <w:qFormat/>
    <w:rsid w:val="00CF1370"/>
    <w:rPr>
      <w:i/>
      <w:iCs/>
      <w:color w:val="0F4761" w:themeColor="accent1" w:themeShade="BF"/>
    </w:rPr>
  </w:style>
  <w:style w:type="paragraph" w:styleId="Citadestacada">
    <w:name w:val="Intense Quote"/>
    <w:basedOn w:val="Normal"/>
    <w:next w:val="Normal"/>
    <w:link w:val="CitadestacadaCar"/>
    <w:uiPriority w:val="30"/>
    <w:qFormat/>
    <w:rsid w:val="00CF13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F1370"/>
    <w:rPr>
      <w:i/>
      <w:iCs/>
      <w:color w:val="0F4761" w:themeColor="accent1" w:themeShade="BF"/>
    </w:rPr>
  </w:style>
  <w:style w:type="character" w:styleId="Referenciaintensa">
    <w:name w:val="Intense Reference"/>
    <w:basedOn w:val="Fuentedeprrafopredeter"/>
    <w:uiPriority w:val="32"/>
    <w:qFormat/>
    <w:rsid w:val="00CF1370"/>
    <w:rPr>
      <w:b/>
      <w:bCs/>
      <w:smallCaps/>
      <w:color w:val="0F4761" w:themeColor="accent1" w:themeShade="BF"/>
      <w:spacing w:val="5"/>
    </w:rPr>
  </w:style>
  <w:style w:type="paragraph" w:styleId="Encabezado">
    <w:name w:val="header"/>
    <w:basedOn w:val="Normal"/>
    <w:link w:val="EncabezadoCar"/>
    <w:uiPriority w:val="99"/>
    <w:unhideWhenUsed/>
    <w:rsid w:val="00CA28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A2830"/>
  </w:style>
  <w:style w:type="paragraph" w:styleId="Piedepgina">
    <w:name w:val="footer"/>
    <w:basedOn w:val="Normal"/>
    <w:link w:val="PiedepginaCar"/>
    <w:uiPriority w:val="99"/>
    <w:unhideWhenUsed/>
    <w:rsid w:val="00CA28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A2830"/>
  </w:style>
  <w:style w:type="table" w:styleId="Tablaconcuadrcula">
    <w:name w:val="Table Grid"/>
    <w:basedOn w:val="Tablanormal"/>
    <w:uiPriority w:val="39"/>
    <w:rsid w:val="00CA2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CA7AAC"/>
    <w:pPr>
      <w:spacing w:after="200" w:line="240" w:lineRule="auto"/>
    </w:pPr>
    <w:rPr>
      <w:i/>
      <w:iCs/>
      <w:color w:val="0E2841" w:themeColor="text2"/>
      <w:sz w:val="18"/>
      <w:szCs w:val="18"/>
    </w:rPr>
  </w:style>
  <w:style w:type="paragraph" w:styleId="Textonotapie">
    <w:name w:val="footnote text"/>
    <w:basedOn w:val="Normal"/>
    <w:link w:val="TextonotapieCar"/>
    <w:uiPriority w:val="99"/>
    <w:semiHidden/>
    <w:unhideWhenUsed/>
    <w:rsid w:val="00D91B2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91B2C"/>
    <w:rPr>
      <w:sz w:val="20"/>
      <w:szCs w:val="20"/>
    </w:rPr>
  </w:style>
  <w:style w:type="character" w:styleId="Refdenotaalpie">
    <w:name w:val="footnote reference"/>
    <w:basedOn w:val="Fuentedeprrafopredeter"/>
    <w:uiPriority w:val="99"/>
    <w:semiHidden/>
    <w:unhideWhenUsed/>
    <w:rsid w:val="00D91B2C"/>
    <w:rPr>
      <w:vertAlign w:val="superscript"/>
    </w:rPr>
  </w:style>
  <w:style w:type="paragraph" w:styleId="TtuloTDC">
    <w:name w:val="TOC Heading"/>
    <w:basedOn w:val="Ttulo1"/>
    <w:next w:val="Normal"/>
    <w:uiPriority w:val="39"/>
    <w:unhideWhenUsed/>
    <w:qFormat/>
    <w:rsid w:val="007F239C"/>
    <w:pPr>
      <w:pBdr>
        <w:bottom w:val="none" w:sz="0" w:space="0" w:color="auto"/>
      </w:pBdr>
      <w:spacing w:before="240" w:after="0"/>
      <w:jc w:val="left"/>
      <w:outlineLvl w:val="9"/>
    </w:pPr>
    <w:rPr>
      <w:b w:val="0"/>
      <w:color w:val="0F4761" w:themeColor="accent1" w:themeShade="BF"/>
      <w:kern w:val="0"/>
      <w:sz w:val="32"/>
      <w:szCs w:val="32"/>
      <w:lang w:eastAsia="es-ES"/>
      <w14:ligatures w14:val="none"/>
    </w:rPr>
  </w:style>
  <w:style w:type="paragraph" w:styleId="TDC1">
    <w:name w:val="toc 1"/>
    <w:basedOn w:val="Normal"/>
    <w:next w:val="Normal"/>
    <w:autoRedefine/>
    <w:uiPriority w:val="39"/>
    <w:unhideWhenUsed/>
    <w:rsid w:val="005537DC"/>
    <w:pPr>
      <w:tabs>
        <w:tab w:val="left" w:pos="480"/>
        <w:tab w:val="right" w:leader="dot" w:pos="8494"/>
      </w:tabs>
      <w:spacing w:after="100"/>
    </w:pPr>
  </w:style>
  <w:style w:type="paragraph" w:styleId="TDC2">
    <w:name w:val="toc 2"/>
    <w:basedOn w:val="Normal"/>
    <w:next w:val="Normal"/>
    <w:autoRedefine/>
    <w:uiPriority w:val="39"/>
    <w:unhideWhenUsed/>
    <w:rsid w:val="007F239C"/>
    <w:pPr>
      <w:spacing w:after="100"/>
      <w:ind w:left="220"/>
    </w:pPr>
  </w:style>
  <w:style w:type="character" w:styleId="Hipervnculo">
    <w:name w:val="Hyperlink"/>
    <w:basedOn w:val="Fuentedeprrafopredeter"/>
    <w:uiPriority w:val="99"/>
    <w:unhideWhenUsed/>
    <w:rsid w:val="007F239C"/>
    <w:rPr>
      <w:color w:val="467886" w:themeColor="hyperlink"/>
      <w:u w:val="single"/>
    </w:rPr>
  </w:style>
  <w:style w:type="character" w:styleId="Textoennegrita">
    <w:name w:val="Strong"/>
    <w:basedOn w:val="Fuentedeprrafopredeter"/>
    <w:uiPriority w:val="22"/>
    <w:qFormat/>
    <w:rsid w:val="00091624"/>
    <w:rPr>
      <w:b/>
      <w:bCs/>
    </w:rPr>
  </w:style>
  <w:style w:type="paragraph" w:styleId="NormalWeb">
    <w:name w:val="Normal (Web)"/>
    <w:basedOn w:val="Normal"/>
    <w:uiPriority w:val="99"/>
    <w:semiHidden/>
    <w:unhideWhenUsed/>
    <w:rsid w:val="00370199"/>
    <w:rPr>
      <w:rFonts w:ascii="Times New Roman" w:hAnsi="Times New Roman" w:cs="Times New Roman"/>
      <w:sz w:val="24"/>
      <w:szCs w:val="24"/>
    </w:rPr>
  </w:style>
  <w:style w:type="character" w:styleId="Mencinsinresolver">
    <w:name w:val="Unresolved Mention"/>
    <w:basedOn w:val="Fuentedeprrafopredeter"/>
    <w:uiPriority w:val="99"/>
    <w:semiHidden/>
    <w:unhideWhenUsed/>
    <w:rsid w:val="00495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sv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ctmarmol-my.sharepoint.com/personal/pedro_lozano_ctmarmol_es/Documents/CTM_Proyectos/2025/24.%20Marmol%20Alicante%20-%20dogv%20-%20TRCOIN/02A.%20SOLICITUD_GESTION%20PRL/02.%20Ejecuci&#243;n/Autodiagnostico_PRL_Piedra.xlsx"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04A0F-91CE-4AD7-A34F-D21C7580F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6647</Words>
  <Characters>36560</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43121</CharactersWithSpaces>
  <SharedDoc>false</SharedDoc>
  <HLinks>
    <vt:vector size="174" baseType="variant">
      <vt:variant>
        <vt:i4>5701743</vt:i4>
      </vt:variant>
      <vt:variant>
        <vt:i4>171</vt:i4>
      </vt:variant>
      <vt:variant>
        <vt:i4>0</vt:i4>
      </vt:variant>
      <vt:variant>
        <vt:i4>5</vt:i4>
      </vt:variant>
      <vt:variant>
        <vt:lpwstr>https://www.osha.gov/laws-regs/regulations/standardnumber/1910/1910.147?utm_source=chatgpt.com</vt:lpwstr>
      </vt:variant>
      <vt:variant>
        <vt:lpwstr/>
      </vt:variant>
      <vt:variant>
        <vt:i4>8257598</vt:i4>
      </vt:variant>
      <vt:variant>
        <vt:i4>168</vt:i4>
      </vt:variant>
      <vt:variant>
        <vt:i4>0</vt:i4>
      </vt:variant>
      <vt:variant>
        <vt:i4>5</vt:i4>
      </vt:variant>
      <vt:variant>
        <vt:lpwstr>http://www.ifam.es/</vt:lpwstr>
      </vt:variant>
      <vt:variant>
        <vt:lpwstr/>
      </vt:variant>
      <vt:variant>
        <vt:i4>4587528</vt:i4>
      </vt:variant>
      <vt:variant>
        <vt:i4>162</vt:i4>
      </vt:variant>
      <vt:variant>
        <vt:i4>0</vt:i4>
      </vt:variant>
      <vt:variant>
        <vt:i4>5</vt:i4>
      </vt:variant>
      <vt:variant>
        <vt:lpwstr>https://www.insst.es/noticias-insst/guia-tecnica-para-la-evaluacion-y-prevencion-de-los-riesgos-relacionados-con-la-proteccion-frente-al-riesgo-electrico</vt:lpwstr>
      </vt:variant>
      <vt:variant>
        <vt:lpwstr/>
      </vt:variant>
      <vt:variant>
        <vt:i4>1835069</vt:i4>
      </vt:variant>
      <vt:variant>
        <vt:i4>152</vt:i4>
      </vt:variant>
      <vt:variant>
        <vt:i4>0</vt:i4>
      </vt:variant>
      <vt:variant>
        <vt:i4>5</vt:i4>
      </vt:variant>
      <vt:variant>
        <vt:lpwstr/>
      </vt:variant>
      <vt:variant>
        <vt:lpwstr>_Toc210369904</vt:lpwstr>
      </vt:variant>
      <vt:variant>
        <vt:i4>1835069</vt:i4>
      </vt:variant>
      <vt:variant>
        <vt:i4>146</vt:i4>
      </vt:variant>
      <vt:variant>
        <vt:i4>0</vt:i4>
      </vt:variant>
      <vt:variant>
        <vt:i4>5</vt:i4>
      </vt:variant>
      <vt:variant>
        <vt:lpwstr/>
      </vt:variant>
      <vt:variant>
        <vt:lpwstr>_Toc210369903</vt:lpwstr>
      </vt:variant>
      <vt:variant>
        <vt:i4>1835069</vt:i4>
      </vt:variant>
      <vt:variant>
        <vt:i4>140</vt:i4>
      </vt:variant>
      <vt:variant>
        <vt:i4>0</vt:i4>
      </vt:variant>
      <vt:variant>
        <vt:i4>5</vt:i4>
      </vt:variant>
      <vt:variant>
        <vt:lpwstr/>
      </vt:variant>
      <vt:variant>
        <vt:lpwstr>_Toc210369902</vt:lpwstr>
      </vt:variant>
      <vt:variant>
        <vt:i4>1835069</vt:i4>
      </vt:variant>
      <vt:variant>
        <vt:i4>134</vt:i4>
      </vt:variant>
      <vt:variant>
        <vt:i4>0</vt:i4>
      </vt:variant>
      <vt:variant>
        <vt:i4>5</vt:i4>
      </vt:variant>
      <vt:variant>
        <vt:lpwstr/>
      </vt:variant>
      <vt:variant>
        <vt:lpwstr>_Toc210369901</vt:lpwstr>
      </vt:variant>
      <vt:variant>
        <vt:i4>1835069</vt:i4>
      </vt:variant>
      <vt:variant>
        <vt:i4>128</vt:i4>
      </vt:variant>
      <vt:variant>
        <vt:i4>0</vt:i4>
      </vt:variant>
      <vt:variant>
        <vt:i4>5</vt:i4>
      </vt:variant>
      <vt:variant>
        <vt:lpwstr/>
      </vt:variant>
      <vt:variant>
        <vt:lpwstr>_Toc210369900</vt:lpwstr>
      </vt:variant>
      <vt:variant>
        <vt:i4>1376316</vt:i4>
      </vt:variant>
      <vt:variant>
        <vt:i4>122</vt:i4>
      </vt:variant>
      <vt:variant>
        <vt:i4>0</vt:i4>
      </vt:variant>
      <vt:variant>
        <vt:i4>5</vt:i4>
      </vt:variant>
      <vt:variant>
        <vt:lpwstr/>
      </vt:variant>
      <vt:variant>
        <vt:lpwstr>_Toc210369899</vt:lpwstr>
      </vt:variant>
      <vt:variant>
        <vt:i4>1376316</vt:i4>
      </vt:variant>
      <vt:variant>
        <vt:i4>116</vt:i4>
      </vt:variant>
      <vt:variant>
        <vt:i4>0</vt:i4>
      </vt:variant>
      <vt:variant>
        <vt:i4>5</vt:i4>
      </vt:variant>
      <vt:variant>
        <vt:lpwstr/>
      </vt:variant>
      <vt:variant>
        <vt:lpwstr>_Toc210369898</vt:lpwstr>
      </vt:variant>
      <vt:variant>
        <vt:i4>1376316</vt:i4>
      </vt:variant>
      <vt:variant>
        <vt:i4>110</vt:i4>
      </vt:variant>
      <vt:variant>
        <vt:i4>0</vt:i4>
      </vt:variant>
      <vt:variant>
        <vt:i4>5</vt:i4>
      </vt:variant>
      <vt:variant>
        <vt:lpwstr/>
      </vt:variant>
      <vt:variant>
        <vt:lpwstr>_Toc210369897</vt:lpwstr>
      </vt:variant>
      <vt:variant>
        <vt:i4>1376316</vt:i4>
      </vt:variant>
      <vt:variant>
        <vt:i4>104</vt:i4>
      </vt:variant>
      <vt:variant>
        <vt:i4>0</vt:i4>
      </vt:variant>
      <vt:variant>
        <vt:i4>5</vt:i4>
      </vt:variant>
      <vt:variant>
        <vt:lpwstr/>
      </vt:variant>
      <vt:variant>
        <vt:lpwstr>_Toc210369896</vt:lpwstr>
      </vt:variant>
      <vt:variant>
        <vt:i4>1376316</vt:i4>
      </vt:variant>
      <vt:variant>
        <vt:i4>98</vt:i4>
      </vt:variant>
      <vt:variant>
        <vt:i4>0</vt:i4>
      </vt:variant>
      <vt:variant>
        <vt:i4>5</vt:i4>
      </vt:variant>
      <vt:variant>
        <vt:lpwstr/>
      </vt:variant>
      <vt:variant>
        <vt:lpwstr>_Toc210369895</vt:lpwstr>
      </vt:variant>
      <vt:variant>
        <vt:i4>1376316</vt:i4>
      </vt:variant>
      <vt:variant>
        <vt:i4>92</vt:i4>
      </vt:variant>
      <vt:variant>
        <vt:i4>0</vt:i4>
      </vt:variant>
      <vt:variant>
        <vt:i4>5</vt:i4>
      </vt:variant>
      <vt:variant>
        <vt:lpwstr/>
      </vt:variant>
      <vt:variant>
        <vt:lpwstr>_Toc210369894</vt:lpwstr>
      </vt:variant>
      <vt:variant>
        <vt:i4>1376316</vt:i4>
      </vt:variant>
      <vt:variant>
        <vt:i4>86</vt:i4>
      </vt:variant>
      <vt:variant>
        <vt:i4>0</vt:i4>
      </vt:variant>
      <vt:variant>
        <vt:i4>5</vt:i4>
      </vt:variant>
      <vt:variant>
        <vt:lpwstr/>
      </vt:variant>
      <vt:variant>
        <vt:lpwstr>_Toc210369893</vt:lpwstr>
      </vt:variant>
      <vt:variant>
        <vt:i4>1376316</vt:i4>
      </vt:variant>
      <vt:variant>
        <vt:i4>80</vt:i4>
      </vt:variant>
      <vt:variant>
        <vt:i4>0</vt:i4>
      </vt:variant>
      <vt:variant>
        <vt:i4>5</vt:i4>
      </vt:variant>
      <vt:variant>
        <vt:lpwstr/>
      </vt:variant>
      <vt:variant>
        <vt:lpwstr>_Toc210369892</vt:lpwstr>
      </vt:variant>
      <vt:variant>
        <vt:i4>1376316</vt:i4>
      </vt:variant>
      <vt:variant>
        <vt:i4>74</vt:i4>
      </vt:variant>
      <vt:variant>
        <vt:i4>0</vt:i4>
      </vt:variant>
      <vt:variant>
        <vt:i4>5</vt:i4>
      </vt:variant>
      <vt:variant>
        <vt:lpwstr/>
      </vt:variant>
      <vt:variant>
        <vt:lpwstr>_Toc210369891</vt:lpwstr>
      </vt:variant>
      <vt:variant>
        <vt:i4>1376316</vt:i4>
      </vt:variant>
      <vt:variant>
        <vt:i4>68</vt:i4>
      </vt:variant>
      <vt:variant>
        <vt:i4>0</vt:i4>
      </vt:variant>
      <vt:variant>
        <vt:i4>5</vt:i4>
      </vt:variant>
      <vt:variant>
        <vt:lpwstr/>
      </vt:variant>
      <vt:variant>
        <vt:lpwstr>_Toc210369890</vt:lpwstr>
      </vt:variant>
      <vt:variant>
        <vt:i4>1310780</vt:i4>
      </vt:variant>
      <vt:variant>
        <vt:i4>62</vt:i4>
      </vt:variant>
      <vt:variant>
        <vt:i4>0</vt:i4>
      </vt:variant>
      <vt:variant>
        <vt:i4>5</vt:i4>
      </vt:variant>
      <vt:variant>
        <vt:lpwstr/>
      </vt:variant>
      <vt:variant>
        <vt:lpwstr>_Toc210369889</vt:lpwstr>
      </vt:variant>
      <vt:variant>
        <vt:i4>1310780</vt:i4>
      </vt:variant>
      <vt:variant>
        <vt:i4>56</vt:i4>
      </vt:variant>
      <vt:variant>
        <vt:i4>0</vt:i4>
      </vt:variant>
      <vt:variant>
        <vt:i4>5</vt:i4>
      </vt:variant>
      <vt:variant>
        <vt:lpwstr/>
      </vt:variant>
      <vt:variant>
        <vt:lpwstr>_Toc210369888</vt:lpwstr>
      </vt:variant>
      <vt:variant>
        <vt:i4>1310780</vt:i4>
      </vt:variant>
      <vt:variant>
        <vt:i4>50</vt:i4>
      </vt:variant>
      <vt:variant>
        <vt:i4>0</vt:i4>
      </vt:variant>
      <vt:variant>
        <vt:i4>5</vt:i4>
      </vt:variant>
      <vt:variant>
        <vt:lpwstr/>
      </vt:variant>
      <vt:variant>
        <vt:lpwstr>_Toc210369887</vt:lpwstr>
      </vt:variant>
      <vt:variant>
        <vt:i4>1310780</vt:i4>
      </vt:variant>
      <vt:variant>
        <vt:i4>44</vt:i4>
      </vt:variant>
      <vt:variant>
        <vt:i4>0</vt:i4>
      </vt:variant>
      <vt:variant>
        <vt:i4>5</vt:i4>
      </vt:variant>
      <vt:variant>
        <vt:lpwstr/>
      </vt:variant>
      <vt:variant>
        <vt:lpwstr>_Toc210369886</vt:lpwstr>
      </vt:variant>
      <vt:variant>
        <vt:i4>1310780</vt:i4>
      </vt:variant>
      <vt:variant>
        <vt:i4>38</vt:i4>
      </vt:variant>
      <vt:variant>
        <vt:i4>0</vt:i4>
      </vt:variant>
      <vt:variant>
        <vt:i4>5</vt:i4>
      </vt:variant>
      <vt:variant>
        <vt:lpwstr/>
      </vt:variant>
      <vt:variant>
        <vt:lpwstr>_Toc210369885</vt:lpwstr>
      </vt:variant>
      <vt:variant>
        <vt:i4>1310780</vt:i4>
      </vt:variant>
      <vt:variant>
        <vt:i4>32</vt:i4>
      </vt:variant>
      <vt:variant>
        <vt:i4>0</vt:i4>
      </vt:variant>
      <vt:variant>
        <vt:i4>5</vt:i4>
      </vt:variant>
      <vt:variant>
        <vt:lpwstr/>
      </vt:variant>
      <vt:variant>
        <vt:lpwstr>_Toc210369884</vt:lpwstr>
      </vt:variant>
      <vt:variant>
        <vt:i4>1310780</vt:i4>
      </vt:variant>
      <vt:variant>
        <vt:i4>26</vt:i4>
      </vt:variant>
      <vt:variant>
        <vt:i4>0</vt:i4>
      </vt:variant>
      <vt:variant>
        <vt:i4>5</vt:i4>
      </vt:variant>
      <vt:variant>
        <vt:lpwstr/>
      </vt:variant>
      <vt:variant>
        <vt:lpwstr>_Toc210369883</vt:lpwstr>
      </vt:variant>
      <vt:variant>
        <vt:i4>1310780</vt:i4>
      </vt:variant>
      <vt:variant>
        <vt:i4>20</vt:i4>
      </vt:variant>
      <vt:variant>
        <vt:i4>0</vt:i4>
      </vt:variant>
      <vt:variant>
        <vt:i4>5</vt:i4>
      </vt:variant>
      <vt:variant>
        <vt:lpwstr/>
      </vt:variant>
      <vt:variant>
        <vt:lpwstr>_Toc210369882</vt:lpwstr>
      </vt:variant>
      <vt:variant>
        <vt:i4>1310780</vt:i4>
      </vt:variant>
      <vt:variant>
        <vt:i4>14</vt:i4>
      </vt:variant>
      <vt:variant>
        <vt:i4>0</vt:i4>
      </vt:variant>
      <vt:variant>
        <vt:i4>5</vt:i4>
      </vt:variant>
      <vt:variant>
        <vt:lpwstr/>
      </vt:variant>
      <vt:variant>
        <vt:lpwstr>_Toc210369881</vt:lpwstr>
      </vt:variant>
      <vt:variant>
        <vt:i4>1310780</vt:i4>
      </vt:variant>
      <vt:variant>
        <vt:i4>8</vt:i4>
      </vt:variant>
      <vt:variant>
        <vt:i4>0</vt:i4>
      </vt:variant>
      <vt:variant>
        <vt:i4>5</vt:i4>
      </vt:variant>
      <vt:variant>
        <vt:lpwstr/>
      </vt:variant>
      <vt:variant>
        <vt:lpwstr>_Toc210369880</vt:lpwstr>
      </vt:variant>
      <vt:variant>
        <vt:i4>1769532</vt:i4>
      </vt:variant>
      <vt:variant>
        <vt:i4>2</vt:i4>
      </vt:variant>
      <vt:variant>
        <vt:i4>0</vt:i4>
      </vt:variant>
      <vt:variant>
        <vt:i4>5</vt:i4>
      </vt:variant>
      <vt:variant>
        <vt:lpwstr/>
      </vt:variant>
      <vt:variant>
        <vt:lpwstr>_Toc210369879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Lozano</dc:creator>
  <cp:keywords/>
  <dc:description/>
  <cp:lastModifiedBy>Pedro Lozano</cp:lastModifiedBy>
  <cp:revision>4</cp:revision>
  <cp:lastPrinted>2025-11-17T07:13:00Z</cp:lastPrinted>
  <dcterms:created xsi:type="dcterms:W3CDTF">2025-11-19T08:50:00Z</dcterms:created>
  <dcterms:modified xsi:type="dcterms:W3CDTF">2025-11-19T08:58:00Z</dcterms:modified>
</cp:coreProperties>
</file>